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31573B">
      <w:pPr>
        <w:pStyle w:val="4"/>
        <w:spacing w:before="64" w:line="275" w:lineRule="exact"/>
        <w:ind w:left="850" w:right="850"/>
        <w:jc w:val="center"/>
      </w:pPr>
      <w:r>
        <w:rPr>
          <w:spacing w:val="-2"/>
        </w:rPr>
        <w:t>СИЛЛАБУС</w:t>
      </w:r>
    </w:p>
    <w:p w14:paraId="10BBCA08">
      <w:pPr>
        <w:pStyle w:val="4"/>
        <w:spacing w:before="0"/>
        <w:ind w:left="4877" w:right="4321" w:firstLine="7"/>
        <w:jc w:val="center"/>
      </w:pPr>
      <w:r>
        <w:t>Асқорыту жүйесі мен бауыр патологиясы, асқорыту Патология</w:t>
      </w:r>
      <w:r>
        <w:rPr>
          <w:spacing w:val="-12"/>
        </w:rPr>
        <w:t xml:space="preserve"> </w:t>
      </w:r>
      <w:r>
        <w:t>пищеварительной</w:t>
      </w:r>
      <w:r>
        <w:rPr>
          <w:spacing w:val="-11"/>
        </w:rPr>
        <w:t xml:space="preserve"> </w:t>
      </w:r>
      <w:r>
        <w:t>системы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печени,</w:t>
      </w:r>
      <w:r>
        <w:rPr>
          <w:spacing w:val="-10"/>
        </w:rPr>
        <w:t xml:space="preserve"> </w:t>
      </w:r>
      <w:r>
        <w:t>пищеварение Pathology of the digestive system and liver, digestion</w:t>
      </w:r>
    </w:p>
    <w:p w14:paraId="76380E78">
      <w:pPr>
        <w:spacing w:before="48" w:after="1" w:line="240" w:lineRule="auto"/>
        <w:rPr>
          <w:b/>
          <w:sz w:val="20"/>
        </w:rPr>
      </w:pPr>
    </w:p>
    <w:tbl>
      <w:tblPr>
        <w:tblStyle w:val="3"/>
        <w:tblW w:w="0" w:type="auto"/>
        <w:tblInd w:w="2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6953"/>
        <w:gridCol w:w="707"/>
        <w:gridCol w:w="7093"/>
      </w:tblGrid>
      <w:tr w14:paraId="25D13D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562" w:type="dxa"/>
            <w:shd w:val="clear" w:color="auto" w:fill="DEEAF6"/>
          </w:tcPr>
          <w:p w14:paraId="52B8B2DD">
            <w:pPr>
              <w:pStyle w:val="7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4753" w:type="dxa"/>
            <w:gridSpan w:val="3"/>
            <w:shd w:val="clear" w:color="auto" w:fill="DEEAF6"/>
          </w:tcPr>
          <w:p w14:paraId="3D65E79C">
            <w:pPr>
              <w:pStyle w:val="7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Пән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туралы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жалпы</w:t>
            </w:r>
            <w:r>
              <w:rPr>
                <w:b/>
                <w:spacing w:val="-2"/>
                <w:sz w:val="24"/>
              </w:rPr>
              <w:t xml:space="preserve"> мәлімет</w:t>
            </w:r>
          </w:p>
        </w:tc>
      </w:tr>
      <w:tr w14:paraId="7CFA5F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62" w:type="dxa"/>
          </w:tcPr>
          <w:p w14:paraId="7D157EF2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6953" w:type="dxa"/>
          </w:tcPr>
          <w:p w14:paraId="171168F2">
            <w:pPr>
              <w:pStyle w:val="7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Факультет/мектеп:</w:t>
            </w:r>
          </w:p>
          <w:p w14:paraId="5E5AD1EB">
            <w:pPr>
              <w:pStyle w:val="7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Жоғары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Мектебі</w:t>
            </w:r>
          </w:p>
        </w:tc>
        <w:tc>
          <w:tcPr>
            <w:tcW w:w="707" w:type="dxa"/>
          </w:tcPr>
          <w:p w14:paraId="72B0F22C">
            <w:pPr>
              <w:pStyle w:val="7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7093" w:type="dxa"/>
          </w:tcPr>
          <w:p w14:paraId="587526D9">
            <w:pPr>
              <w:pStyle w:val="7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Кредиттер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(ECTS):</w:t>
            </w:r>
          </w:p>
          <w:p w14:paraId="62CF55D5">
            <w:pPr>
              <w:pStyle w:val="7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кредит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150 </w:t>
            </w:r>
            <w:r>
              <w:rPr>
                <w:spacing w:val="-4"/>
                <w:sz w:val="24"/>
              </w:rPr>
              <w:t>сағат</w:t>
            </w:r>
          </w:p>
        </w:tc>
      </w:tr>
      <w:tr w14:paraId="5EF1FD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562" w:type="dxa"/>
          </w:tcPr>
          <w:p w14:paraId="43684995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6953" w:type="dxa"/>
          </w:tcPr>
          <w:p w14:paraId="707E04CE">
            <w:pPr>
              <w:pStyle w:val="7"/>
              <w:spacing w:line="480" w:lineRule="auto"/>
              <w:ind w:left="109" w:right="2852"/>
              <w:rPr>
                <w:sz w:val="24"/>
              </w:rPr>
            </w:pPr>
            <w:r>
              <w:rPr>
                <w:sz w:val="24"/>
              </w:rPr>
              <w:t>Білім беру бағдарламасы (ББ): 6B10114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</w:p>
        </w:tc>
        <w:tc>
          <w:tcPr>
            <w:tcW w:w="707" w:type="dxa"/>
          </w:tcPr>
          <w:p w14:paraId="749A555F">
            <w:pPr>
              <w:pStyle w:val="7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7093" w:type="dxa"/>
          </w:tcPr>
          <w:p w14:paraId="5281F6D7">
            <w:pPr>
              <w:pStyle w:val="7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Пререквизиттер:</w:t>
            </w:r>
          </w:p>
          <w:p w14:paraId="194F636F">
            <w:pPr>
              <w:pStyle w:val="7"/>
              <w:numPr>
                <w:ilvl w:val="0"/>
                <w:numId w:val="1"/>
              </w:numPr>
              <w:tabs>
                <w:tab w:val="left" w:pos="352"/>
              </w:tabs>
              <w:spacing w:before="0" w:after="0" w:line="272" w:lineRule="exact"/>
              <w:ind w:left="352" w:right="0" w:hanging="2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Жалпы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патология/Общая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патология/General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pathology</w:t>
            </w:r>
          </w:p>
          <w:p w14:paraId="1F2F33E8">
            <w:pPr>
              <w:pStyle w:val="7"/>
              <w:numPr>
                <w:ilvl w:val="0"/>
                <w:numId w:val="1"/>
              </w:numPr>
              <w:tabs>
                <w:tab w:val="left" w:pos="352"/>
              </w:tabs>
              <w:spacing w:before="3" w:after="0" w:line="240" w:lineRule="auto"/>
              <w:ind w:left="352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Науқас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дәрігер/Пациент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врач/Patient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doctor</w:t>
            </w:r>
          </w:p>
        </w:tc>
      </w:tr>
      <w:tr w14:paraId="6DFC4E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562" w:type="dxa"/>
          </w:tcPr>
          <w:p w14:paraId="3412DDDC">
            <w:pPr>
              <w:pStyle w:val="7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6953" w:type="dxa"/>
          </w:tcPr>
          <w:p w14:paraId="09C722F1">
            <w:pPr>
              <w:pStyle w:val="7"/>
              <w:spacing w:line="249" w:lineRule="exact"/>
              <w:ind w:left="109"/>
              <w:rPr>
                <w:spacing w:val="-4"/>
                <w:sz w:val="22"/>
              </w:rPr>
            </w:pPr>
            <w:r>
              <w:rPr>
                <w:sz w:val="22"/>
              </w:rPr>
              <w:t>Агенттік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және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ББ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аккредиттеу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жылы</w:t>
            </w:r>
          </w:p>
          <w:p w14:paraId="714FB7FD">
            <w:pPr>
              <w:pStyle w:val="7"/>
              <w:spacing w:line="249" w:lineRule="exact"/>
              <w:ind w:left="109"/>
              <w:rPr>
                <w:rFonts w:hint="default"/>
                <w:spacing w:val="-4"/>
                <w:sz w:val="22"/>
                <w:lang w:val="ru-RU"/>
              </w:rPr>
            </w:pPr>
            <w:r>
              <w:rPr>
                <w:rFonts w:hint="default"/>
                <w:spacing w:val="-4"/>
                <w:sz w:val="22"/>
              </w:rPr>
              <w:t>Білім беруді,денсаулық сақтауды сапамен қамсыздандыру және аккредиттеудің Еуразиялық орталығы</w:t>
            </w:r>
            <w:r>
              <w:rPr>
                <w:rFonts w:hint="default"/>
                <w:spacing w:val="-4"/>
                <w:sz w:val="22"/>
                <w:lang w:val="ru-RU"/>
              </w:rPr>
              <w:t xml:space="preserve"> (ЕАО) 2025</w:t>
            </w:r>
          </w:p>
        </w:tc>
        <w:tc>
          <w:tcPr>
            <w:tcW w:w="707" w:type="dxa"/>
          </w:tcPr>
          <w:p w14:paraId="4F01D251">
            <w:pPr>
              <w:pStyle w:val="7"/>
              <w:spacing w:line="27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7093" w:type="dxa"/>
          </w:tcPr>
          <w:p w14:paraId="048B33DB">
            <w:pPr>
              <w:pStyle w:val="7"/>
              <w:spacing w:line="237" w:lineRule="auto"/>
              <w:ind w:left="108" w:right="4194"/>
              <w:rPr>
                <w:sz w:val="24"/>
              </w:rPr>
            </w:pPr>
            <w:r>
              <w:rPr>
                <w:spacing w:val="-2"/>
                <w:sz w:val="24"/>
              </w:rPr>
              <w:t>СӨЖ/СРМ/СРД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(көлемі): </w:t>
            </w:r>
            <w:r>
              <w:rPr>
                <w:sz w:val="24"/>
              </w:rPr>
              <w:t>75 сағат</w:t>
            </w:r>
          </w:p>
        </w:tc>
      </w:tr>
      <w:tr w14:paraId="16B4B6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562" w:type="dxa"/>
          </w:tcPr>
          <w:p w14:paraId="6BD0547A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6953" w:type="dxa"/>
          </w:tcPr>
          <w:p w14:paraId="393D67CC">
            <w:pPr>
              <w:pStyle w:val="7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Дисциплина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атауы:</w:t>
            </w:r>
          </w:p>
          <w:p w14:paraId="131596C8">
            <w:pPr>
              <w:pStyle w:val="7"/>
              <w:spacing w:before="2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Асқорыту жүйесі мен бауыр патологиясы, асқорыту/Патология пищеварительной системы и печени, пищеварение/Pathology of the digestive system and liver, digestion</w:t>
            </w:r>
          </w:p>
        </w:tc>
        <w:tc>
          <w:tcPr>
            <w:tcW w:w="707" w:type="dxa"/>
          </w:tcPr>
          <w:p w14:paraId="6CCB8DEB">
            <w:pPr>
              <w:pStyle w:val="7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7093" w:type="dxa"/>
          </w:tcPr>
          <w:p w14:paraId="0C6428C0">
            <w:pPr>
              <w:pStyle w:val="7"/>
              <w:spacing w:line="242" w:lineRule="auto"/>
              <w:ind w:left="108" w:right="3774"/>
              <w:rPr>
                <w:sz w:val="24"/>
              </w:rPr>
            </w:pPr>
            <w:r>
              <w:rPr>
                <w:spacing w:val="-2"/>
                <w:sz w:val="24"/>
              </w:rPr>
              <w:t>СРСП/СРМП/СРДП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(көлемі): </w:t>
            </w:r>
            <w:r>
              <w:rPr>
                <w:sz w:val="24"/>
              </w:rPr>
              <w:t>50 сағат</w:t>
            </w:r>
          </w:p>
        </w:tc>
      </w:tr>
      <w:tr w14:paraId="7821C4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62" w:type="dxa"/>
          </w:tcPr>
          <w:p w14:paraId="4A601C91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6953" w:type="dxa"/>
          </w:tcPr>
          <w:p w14:paraId="67016323">
            <w:pPr>
              <w:pStyle w:val="7"/>
              <w:tabs>
                <w:tab w:val="left" w:pos="1626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Дисцина </w:t>
            </w:r>
            <w:r>
              <w:rPr>
                <w:spacing w:val="-5"/>
                <w:sz w:val="24"/>
              </w:rPr>
              <w:t>ID: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103502</w:t>
            </w:r>
          </w:p>
          <w:p w14:paraId="6F0910FF">
            <w:pPr>
              <w:pStyle w:val="7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Дисциплина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коды: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PPS2217</w:t>
            </w:r>
          </w:p>
        </w:tc>
        <w:tc>
          <w:tcPr>
            <w:tcW w:w="707" w:type="dxa"/>
          </w:tcPr>
          <w:p w14:paraId="7556B34C">
            <w:pPr>
              <w:pStyle w:val="7"/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7093" w:type="dxa"/>
          </w:tcPr>
          <w:p w14:paraId="4B0244DC">
            <w:pPr>
              <w:pStyle w:val="7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i/>
                <w:sz w:val="24"/>
              </w:rPr>
              <w:t>міндетті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иә</w:t>
            </w:r>
          </w:p>
        </w:tc>
      </w:tr>
      <w:tr w14:paraId="450635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562" w:type="dxa"/>
            <w:shd w:val="clear" w:color="auto" w:fill="DEEAF6"/>
          </w:tcPr>
          <w:p w14:paraId="3AD3773E">
            <w:pPr>
              <w:pStyle w:val="7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4753" w:type="dxa"/>
            <w:gridSpan w:val="3"/>
            <w:shd w:val="clear" w:color="auto" w:fill="DEEAF6"/>
          </w:tcPr>
          <w:p w14:paraId="5C830962">
            <w:pPr>
              <w:pStyle w:val="7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Пән </w:t>
            </w:r>
            <w:r>
              <w:rPr>
                <w:b/>
                <w:spacing w:val="-2"/>
                <w:sz w:val="24"/>
              </w:rPr>
              <w:t>сипаттамасы</w:t>
            </w:r>
          </w:p>
        </w:tc>
      </w:tr>
      <w:tr w14:paraId="6B3915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5" w:hRule="atLeast"/>
        </w:trPr>
        <w:tc>
          <w:tcPr>
            <w:tcW w:w="562" w:type="dxa"/>
          </w:tcPr>
          <w:p w14:paraId="33094522">
            <w:pPr>
              <w:pStyle w:val="7"/>
              <w:rPr>
                <w:sz w:val="22"/>
              </w:rPr>
            </w:pPr>
          </w:p>
        </w:tc>
        <w:tc>
          <w:tcPr>
            <w:tcW w:w="14753" w:type="dxa"/>
            <w:gridSpan w:val="3"/>
          </w:tcPr>
          <w:p w14:paraId="4A2D698E">
            <w:pPr>
              <w:pStyle w:val="7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Курсты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оқыту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барысында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студенттердің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қабілеттерін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қалыптастыру:</w:t>
            </w:r>
          </w:p>
          <w:p w14:paraId="042E910C">
            <w:pPr>
              <w:pStyle w:val="7"/>
              <w:spacing w:before="185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Пән асқорыту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жүйесі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 бауырдың патогенезін, патоморфологиясын клиникалық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презентациялық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мәселелерін (клиникалық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синдром) және клиникалық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фармокологиясын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қарастырады.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Пән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клиникалық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дәлелдемелерді,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бағдарланған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ойлауды дамытуды,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клиникалық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тұрғыда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терең түсінуді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қамтиды;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Патологияның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клиникалық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синдромдық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диагнозын</w:t>
            </w:r>
          </w:p>
          <w:p w14:paraId="08D6F3FB">
            <w:pPr>
              <w:pStyle w:val="7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дыбыстық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дамыту.</w:t>
            </w:r>
          </w:p>
        </w:tc>
      </w:tr>
      <w:tr w14:paraId="4A006E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562" w:type="dxa"/>
            <w:shd w:val="clear" w:color="auto" w:fill="DEEAF6"/>
          </w:tcPr>
          <w:p w14:paraId="74739F11">
            <w:pPr>
              <w:pStyle w:val="7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4753" w:type="dxa"/>
            <w:gridSpan w:val="3"/>
            <w:shd w:val="clear" w:color="auto" w:fill="DEEAF6"/>
          </w:tcPr>
          <w:p w14:paraId="29C9DA8F">
            <w:pPr>
              <w:pStyle w:val="7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Пән </w:t>
            </w:r>
            <w:r>
              <w:rPr>
                <w:b/>
                <w:spacing w:val="-2"/>
                <w:sz w:val="24"/>
              </w:rPr>
              <w:t>мақсаты</w:t>
            </w:r>
          </w:p>
        </w:tc>
      </w:tr>
      <w:tr w14:paraId="451AF6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5315" w:type="dxa"/>
            <w:gridSpan w:val="4"/>
          </w:tcPr>
          <w:p w14:paraId="35663DE6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Пәнді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барысында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студенттерде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келесі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қабілеттерді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қалыптастырады:</w:t>
            </w:r>
          </w:p>
          <w:p w14:paraId="715A03E9">
            <w:pPr>
              <w:pStyle w:val="7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емдеу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процесінде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асқорыту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жүйесі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бауырдың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патологиясының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патогенезі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білімді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қолдану.</w:t>
            </w:r>
          </w:p>
        </w:tc>
      </w:tr>
    </w:tbl>
    <w:p w14:paraId="4AE14B56">
      <w:pPr>
        <w:pStyle w:val="7"/>
        <w:spacing w:after="0" w:line="261" w:lineRule="exact"/>
        <w:rPr>
          <w:sz w:val="24"/>
        </w:rPr>
        <w:sectPr>
          <w:type w:val="continuous"/>
          <w:pgSz w:w="16840" w:h="11910" w:orient="landscape"/>
          <w:pgMar w:top="1340" w:right="0" w:bottom="280" w:left="850" w:header="720" w:footer="720" w:gutter="0"/>
          <w:cols w:space="720" w:num="1"/>
        </w:sectPr>
      </w:pPr>
    </w:p>
    <w:p w14:paraId="484C7298">
      <w:pPr>
        <w:spacing w:before="6" w:line="240" w:lineRule="auto"/>
        <w:rPr>
          <w:b/>
          <w:sz w:val="2"/>
        </w:rPr>
      </w:pPr>
    </w:p>
    <w:tbl>
      <w:tblPr>
        <w:tblStyle w:val="3"/>
        <w:tblW w:w="0" w:type="auto"/>
        <w:tblInd w:w="2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5109"/>
        <w:gridCol w:w="1844"/>
        <w:gridCol w:w="7798"/>
      </w:tblGrid>
      <w:tr w14:paraId="4D0CDF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9" w:hRule="atLeast"/>
        </w:trPr>
        <w:tc>
          <w:tcPr>
            <w:tcW w:w="15313" w:type="dxa"/>
            <w:gridSpan w:val="4"/>
          </w:tcPr>
          <w:p w14:paraId="42D39190">
            <w:pPr>
              <w:pStyle w:val="7"/>
              <w:numPr>
                <w:ilvl w:val="0"/>
                <w:numId w:val="2"/>
              </w:numPr>
              <w:tabs>
                <w:tab w:val="left" w:pos="310"/>
              </w:tabs>
              <w:spacing w:before="0" w:after="0" w:line="242" w:lineRule="auto"/>
              <w:ind w:left="110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Асқорыту және ішек жолдары мен бауыр патологиясы бар жас ерекшеліктерін ескере отырып, науқасты мақсатты түрде сұрастыру және физикалдық тексеру жүргізу.</w:t>
            </w:r>
          </w:p>
          <w:p w14:paraId="7589B2F8">
            <w:pPr>
              <w:pStyle w:val="7"/>
              <w:numPr>
                <w:ilvl w:val="0"/>
                <w:numId w:val="2"/>
              </w:numPr>
              <w:tabs>
                <w:tab w:val="left" w:pos="262"/>
              </w:tabs>
              <w:spacing w:before="0" w:after="0" w:line="242" w:lineRule="auto"/>
              <w:ind w:left="110"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Асқорыту және ішек жолдары мен бауыр жүйелеріне әсер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ететін кең таралған ауруларға қатысты диагностикалық және терапиялық араласуды </w:t>
            </w:r>
            <w:r>
              <w:rPr>
                <w:spacing w:val="-2"/>
                <w:sz w:val="24"/>
              </w:rPr>
              <w:t>анықтау.</w:t>
            </w:r>
          </w:p>
          <w:p w14:paraId="3FAC3DED">
            <w:pPr>
              <w:pStyle w:val="7"/>
              <w:numPr>
                <w:ilvl w:val="0"/>
                <w:numId w:val="2"/>
              </w:numPr>
              <w:tabs>
                <w:tab w:val="left" w:pos="253"/>
              </w:tabs>
              <w:spacing w:before="0" w:after="0" w:line="271" w:lineRule="exact"/>
              <w:ind w:left="253" w:right="0" w:hanging="143"/>
              <w:jc w:val="both"/>
              <w:rPr>
                <w:sz w:val="24"/>
              </w:rPr>
            </w:pPr>
            <w:r>
              <w:rPr>
                <w:sz w:val="24"/>
              </w:rPr>
              <w:t>Асқорыту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ішек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жолдары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бауыр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патологиясы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кезіндегі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зертханалық-аспаптық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зерттеулер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деректерін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түсіндіру.</w:t>
            </w:r>
          </w:p>
          <w:p w14:paraId="24F762FC">
            <w:pPr>
              <w:pStyle w:val="7"/>
              <w:numPr>
                <w:ilvl w:val="0"/>
                <w:numId w:val="2"/>
              </w:numPr>
              <w:tabs>
                <w:tab w:val="left" w:pos="243"/>
              </w:tabs>
              <w:spacing w:before="0" w:after="0" w:line="240" w:lineRule="auto"/>
              <w:ind w:left="110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Асқорыту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ішек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жолдары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бауыр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зақымдалуының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синдромдарын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анықтау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білімді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интеграциялау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дисфагия,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іштегі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ауырсыну, асқазандық диспепсия, ішектік диспепсия, сарғаю (холестаза), асқазан-ішектік қан кету, гепато-спленомегалии, гепатит (цитолитикалық), бауыр- жасушалық жетіспеушілік, портальды гипертензия, диффузды өзгерістер, бауырдағы көлемді түзілістер.</w:t>
            </w:r>
          </w:p>
          <w:p w14:paraId="77A819BF">
            <w:pPr>
              <w:pStyle w:val="7"/>
              <w:numPr>
                <w:ilvl w:val="0"/>
                <w:numId w:val="2"/>
              </w:numPr>
              <w:tabs>
                <w:tab w:val="left" w:pos="277"/>
              </w:tabs>
              <w:spacing w:before="0" w:after="0" w:line="242" w:lineRule="auto"/>
              <w:ind w:left="110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Гастроэнтерологиялық ауруларды дамытуда, диагностикада және емдеуде рөл атқаратын әлеуметтік, экономикалық, этникалық және нәсілдік факторларды сипаттау және түсіну.</w:t>
            </w:r>
          </w:p>
          <w:p w14:paraId="35591525">
            <w:pPr>
              <w:pStyle w:val="7"/>
              <w:numPr>
                <w:ilvl w:val="0"/>
                <w:numId w:val="2"/>
              </w:numPr>
              <w:tabs>
                <w:tab w:val="left" w:pos="248"/>
              </w:tabs>
              <w:spacing w:before="0" w:after="0" w:line="240" w:lineRule="auto"/>
              <w:ind w:left="110"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ЖКТ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моторикасына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әсер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ететін,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әлсіздендіруші,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пробиотиктер,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диареяға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қарсы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препараттар,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ферменттер,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протеолитикалық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ферменттер ингибиторлары, қабынуға қарсы, вирусқа қарсы препараттардың жіктелуін, әсер ету механизмін, фармакокинетикасын, жанама әсерлерін, көрсетілімдерін, және қолдануға қарсы көрсетілімдерін пайдалану.</w:t>
            </w:r>
          </w:p>
          <w:p w14:paraId="2CECE9A3">
            <w:pPr>
              <w:pStyle w:val="7"/>
              <w:numPr>
                <w:ilvl w:val="0"/>
                <w:numId w:val="2"/>
              </w:numPr>
              <w:tabs>
                <w:tab w:val="left" w:pos="334"/>
              </w:tabs>
              <w:spacing w:before="0" w:after="0" w:line="237" w:lineRule="auto"/>
              <w:ind w:left="110"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Кәсіби жауапкершілік пен адалдықтың ең жоғарғы стандарттарына адалдығын көрсету; барлық кәсіби өзара әрекеттестікте этникалық принциптерді сақтау.</w:t>
            </w:r>
          </w:p>
          <w:p w14:paraId="70053B76">
            <w:pPr>
              <w:pStyle w:val="7"/>
              <w:numPr>
                <w:ilvl w:val="0"/>
                <w:numId w:val="2"/>
              </w:numPr>
              <w:tabs>
                <w:tab w:val="left" w:pos="253"/>
              </w:tabs>
              <w:spacing w:before="0" w:after="0" w:line="275" w:lineRule="exact"/>
              <w:ind w:left="253" w:right="0" w:hanging="143"/>
              <w:jc w:val="both"/>
              <w:rPr>
                <w:sz w:val="24"/>
              </w:rPr>
            </w:pPr>
            <w:r>
              <w:rPr>
                <w:sz w:val="24"/>
              </w:rPr>
              <w:t>Үздік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кәсби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оқытуға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білімі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жетілдіруге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қабілеттілікті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көрсету.</w:t>
            </w:r>
          </w:p>
          <w:p w14:paraId="258789AD">
            <w:pPr>
              <w:pStyle w:val="7"/>
              <w:numPr>
                <w:ilvl w:val="0"/>
                <w:numId w:val="2"/>
              </w:numPr>
              <w:tabs>
                <w:tab w:val="left" w:pos="253"/>
              </w:tabs>
              <w:spacing w:before="0" w:after="0" w:line="275" w:lineRule="exact"/>
              <w:ind w:left="253" w:right="0" w:hanging="143"/>
              <w:jc w:val="both"/>
              <w:rPr>
                <w:sz w:val="24"/>
              </w:rPr>
            </w:pPr>
            <w:r>
              <w:rPr>
                <w:sz w:val="24"/>
              </w:rPr>
              <w:t>Ғылыми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зерттеу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жүргізу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дағдыларын көрсету,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жаңа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білімге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ұмтылу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білімді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басқаға</w:t>
            </w:r>
            <w:r>
              <w:rPr>
                <w:spacing w:val="-2"/>
                <w:sz w:val="24"/>
              </w:rPr>
              <w:t xml:space="preserve"> беру.</w:t>
            </w:r>
          </w:p>
        </w:tc>
      </w:tr>
      <w:tr w14:paraId="6E6357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62" w:type="dxa"/>
            <w:shd w:val="clear" w:color="auto" w:fill="DEEAF6"/>
          </w:tcPr>
          <w:p w14:paraId="480E884B">
            <w:pPr>
              <w:pStyle w:val="7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4751" w:type="dxa"/>
            <w:gridSpan w:val="3"/>
            <w:shd w:val="clear" w:color="auto" w:fill="DEEAF6"/>
          </w:tcPr>
          <w:p w14:paraId="4545E339">
            <w:pPr>
              <w:pStyle w:val="7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Пән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бойынша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оқыту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нәтижелері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(3-</w:t>
            </w:r>
            <w:r>
              <w:rPr>
                <w:b/>
                <w:spacing w:val="-5"/>
                <w:sz w:val="24"/>
              </w:rPr>
              <w:t>5)</w:t>
            </w:r>
          </w:p>
        </w:tc>
      </w:tr>
      <w:tr w14:paraId="408A13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562" w:type="dxa"/>
          </w:tcPr>
          <w:p w14:paraId="19ACB83B">
            <w:pPr>
              <w:pStyle w:val="7"/>
              <w:rPr>
                <w:sz w:val="24"/>
              </w:rPr>
            </w:pPr>
          </w:p>
        </w:tc>
        <w:tc>
          <w:tcPr>
            <w:tcW w:w="6953" w:type="dxa"/>
            <w:gridSpan w:val="2"/>
          </w:tcPr>
          <w:p w14:paraId="7CB3B184">
            <w:pPr>
              <w:pStyle w:val="7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Пәннің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оқыту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нәтижесі</w:t>
            </w:r>
          </w:p>
        </w:tc>
        <w:tc>
          <w:tcPr>
            <w:tcW w:w="7798" w:type="dxa"/>
          </w:tcPr>
          <w:p w14:paraId="29BFA3C6">
            <w:pPr>
              <w:pStyle w:val="7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оқыту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нәтижесі,</w:t>
            </w:r>
          </w:p>
          <w:p w14:paraId="1B1C1FBC">
            <w:pPr>
              <w:pStyle w:val="7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Пән бойынша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байланысты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оқыту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нәтижесі</w:t>
            </w:r>
          </w:p>
          <w:p w14:paraId="0141BC6C">
            <w:pPr>
              <w:pStyle w:val="7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(№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паспорты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паспорта </w:t>
            </w:r>
            <w:r>
              <w:rPr>
                <w:spacing w:val="-5"/>
                <w:sz w:val="24"/>
              </w:rPr>
              <w:t>ОП)</w:t>
            </w:r>
          </w:p>
        </w:tc>
      </w:tr>
      <w:tr w14:paraId="3EBD0D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562" w:type="dxa"/>
          </w:tcPr>
          <w:p w14:paraId="218C6E75">
            <w:pPr>
              <w:pStyle w:val="7"/>
              <w:rPr>
                <w:sz w:val="24"/>
              </w:rPr>
            </w:pPr>
          </w:p>
        </w:tc>
        <w:tc>
          <w:tcPr>
            <w:tcW w:w="5109" w:type="dxa"/>
          </w:tcPr>
          <w:p w14:paraId="7EAAABBF">
            <w:pPr>
              <w:pStyle w:val="7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1. Диагностика және емдеу процесінде асқорыту жүйесі және бауырдың патологиясының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патогенезі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білімді</w:t>
            </w:r>
          </w:p>
          <w:p w14:paraId="11A523F6">
            <w:pPr>
              <w:pStyle w:val="7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қолдану</w:t>
            </w:r>
          </w:p>
        </w:tc>
        <w:tc>
          <w:tcPr>
            <w:tcW w:w="1844" w:type="dxa"/>
          </w:tcPr>
          <w:p w14:paraId="6588E9E9">
            <w:pPr>
              <w:pStyle w:val="7"/>
              <w:spacing w:line="242" w:lineRule="auto"/>
              <w:ind w:left="109" w:right="6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Біліктілік </w:t>
            </w:r>
            <w:r>
              <w:rPr>
                <w:sz w:val="24"/>
              </w:rPr>
              <w:t>деңгейі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798" w:type="dxa"/>
          </w:tcPr>
          <w:p w14:paraId="63A8EE1F">
            <w:pPr>
              <w:pStyle w:val="7"/>
              <w:ind w:left="137" w:right="99"/>
              <w:jc w:val="both"/>
              <w:rPr>
                <w:sz w:val="24"/>
              </w:rPr>
            </w:pPr>
            <w:r>
              <w:rPr>
                <w:sz w:val="24"/>
              </w:rPr>
              <w:t>Диагностикалық процедураларды орындауды қоса алғанда, кең таралған және шұғыл жағдайлардың диагностикасына, емдеуге және алдын алуға қатысы бар пациенттер мен басқа да көздерден ақпарат жинау.</w:t>
            </w:r>
          </w:p>
        </w:tc>
      </w:tr>
      <w:tr w14:paraId="2C1964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0" w:hRule="atLeast"/>
        </w:trPr>
        <w:tc>
          <w:tcPr>
            <w:tcW w:w="562" w:type="dxa"/>
          </w:tcPr>
          <w:p w14:paraId="46B95E9A">
            <w:pPr>
              <w:pStyle w:val="7"/>
              <w:rPr>
                <w:sz w:val="24"/>
              </w:rPr>
            </w:pPr>
          </w:p>
        </w:tc>
        <w:tc>
          <w:tcPr>
            <w:tcW w:w="5109" w:type="dxa"/>
          </w:tcPr>
          <w:p w14:paraId="79A56C60">
            <w:pPr>
              <w:pStyle w:val="7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Асқорыту және ішек жолдары мен бауыр патологиясы бар жас ерекшеліктерін ескере отырып, науқасты мақсатты түрде сұрастыру және физикалдық тексеру жүргізу</w:t>
            </w:r>
          </w:p>
        </w:tc>
        <w:tc>
          <w:tcPr>
            <w:tcW w:w="1844" w:type="dxa"/>
          </w:tcPr>
          <w:p w14:paraId="08A05E6E">
            <w:pPr>
              <w:pStyle w:val="7"/>
              <w:spacing w:line="237" w:lineRule="auto"/>
              <w:ind w:left="109" w:right="6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Біліктілік </w:t>
            </w:r>
            <w:r>
              <w:rPr>
                <w:sz w:val="24"/>
              </w:rPr>
              <w:t>деңгейі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798" w:type="dxa"/>
          </w:tcPr>
          <w:p w14:paraId="4A52F6EC">
            <w:pPr>
              <w:pStyle w:val="7"/>
              <w:ind w:left="137" w:right="97"/>
              <w:jc w:val="both"/>
              <w:rPr>
                <w:sz w:val="24"/>
              </w:rPr>
            </w:pPr>
            <w:r>
              <w:rPr>
                <w:sz w:val="24"/>
              </w:rPr>
              <w:t>Клиникалық симптомдар мен синдромдарды, олардың типтік көріністерінде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ерекшелігі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ағымында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кең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таралған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аурулары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бар науқастарды зерттеудің зертханалық-аспаптық әдістерінің деректерін анықтау және түсіндіру; тиісті араласуларды бастамашылық етуді қоса </w:t>
            </w:r>
            <w:r>
              <w:rPr>
                <w:spacing w:val="-2"/>
                <w:sz w:val="24"/>
              </w:rPr>
              <w:t>алғанда,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ауруды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диагностикалау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басқару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жасау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үшін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тиісті</w:t>
            </w:r>
          </w:p>
          <w:p w14:paraId="52E90629">
            <w:pPr>
              <w:pStyle w:val="7"/>
              <w:spacing w:line="264" w:lineRule="exact"/>
              <w:ind w:left="13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деректердің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басымдығын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түсіндіру,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талдау,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бағалау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және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анықтау.</w:t>
            </w:r>
          </w:p>
        </w:tc>
      </w:tr>
      <w:tr w14:paraId="792CA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62" w:type="dxa"/>
          </w:tcPr>
          <w:p w14:paraId="1727EF93">
            <w:pPr>
              <w:pStyle w:val="7"/>
              <w:rPr>
                <w:sz w:val="24"/>
              </w:rPr>
            </w:pPr>
          </w:p>
        </w:tc>
        <w:tc>
          <w:tcPr>
            <w:tcW w:w="5109" w:type="dxa"/>
          </w:tcPr>
          <w:p w14:paraId="53248804">
            <w:pPr>
              <w:pStyle w:val="7"/>
              <w:tabs>
                <w:tab w:val="left" w:pos="527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Асқорыту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ішек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жолдары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бауыр</w:t>
            </w:r>
          </w:p>
          <w:p w14:paraId="6CFF7010">
            <w:pPr>
              <w:pStyle w:val="7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жүйелеріне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әсер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ететін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кең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таралған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ауруларға</w:t>
            </w:r>
          </w:p>
        </w:tc>
        <w:tc>
          <w:tcPr>
            <w:tcW w:w="1844" w:type="dxa"/>
          </w:tcPr>
          <w:p w14:paraId="7F19BFA5">
            <w:pPr>
              <w:pStyle w:val="7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Біліктілік</w:t>
            </w:r>
          </w:p>
          <w:p w14:paraId="74BBCBFD">
            <w:pPr>
              <w:pStyle w:val="7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деңгейі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798" w:type="dxa"/>
          </w:tcPr>
          <w:p w14:paraId="6D20B466">
            <w:pPr>
              <w:pStyle w:val="7"/>
              <w:spacing w:line="267" w:lineRule="exact"/>
              <w:ind w:left="137"/>
              <w:rPr>
                <w:sz w:val="24"/>
              </w:rPr>
            </w:pPr>
            <w:r>
              <w:rPr>
                <w:sz w:val="24"/>
              </w:rPr>
              <w:t>Нақты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науқасты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емдеу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оның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денсаулығын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қажеттіліктерге</w:t>
            </w:r>
          </w:p>
          <w:p w14:paraId="3B932CB6">
            <w:pPr>
              <w:pStyle w:val="7"/>
              <w:spacing w:line="265" w:lineRule="exact"/>
              <w:ind w:left="137"/>
              <w:rPr>
                <w:sz w:val="24"/>
              </w:rPr>
            </w:pPr>
            <w:r>
              <w:rPr>
                <w:spacing w:val="-2"/>
                <w:sz w:val="24"/>
              </w:rPr>
              <w:t>сәйкес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нығайтуда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тәсілді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қамтамасыз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үшін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клиникалық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білім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</w:tc>
      </w:tr>
    </w:tbl>
    <w:p w14:paraId="7D170CB5">
      <w:pPr>
        <w:pStyle w:val="7"/>
        <w:spacing w:after="0" w:line="265" w:lineRule="exact"/>
        <w:rPr>
          <w:sz w:val="24"/>
        </w:rPr>
        <w:sectPr>
          <w:pgSz w:w="16840" w:h="11910" w:orient="landscape"/>
          <w:pgMar w:top="1100" w:right="0" w:bottom="280" w:left="850" w:header="720" w:footer="720" w:gutter="0"/>
          <w:cols w:space="720" w:num="1"/>
        </w:sectPr>
      </w:pPr>
    </w:p>
    <w:p w14:paraId="065E6D5A">
      <w:pPr>
        <w:spacing w:before="6" w:line="240" w:lineRule="auto"/>
        <w:rPr>
          <w:b/>
          <w:sz w:val="2"/>
        </w:rPr>
      </w:pPr>
    </w:p>
    <w:tbl>
      <w:tblPr>
        <w:tblStyle w:val="3"/>
        <w:tblW w:w="0" w:type="auto"/>
        <w:tblInd w:w="2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5109"/>
        <w:gridCol w:w="1844"/>
        <w:gridCol w:w="7798"/>
      </w:tblGrid>
      <w:tr w14:paraId="63D81F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562" w:type="dxa"/>
          </w:tcPr>
          <w:p w14:paraId="3C915398">
            <w:pPr>
              <w:pStyle w:val="7"/>
              <w:rPr>
                <w:sz w:val="24"/>
              </w:rPr>
            </w:pPr>
          </w:p>
        </w:tc>
        <w:tc>
          <w:tcPr>
            <w:tcW w:w="5109" w:type="dxa"/>
          </w:tcPr>
          <w:p w14:paraId="1EEE0710">
            <w:pPr>
              <w:pStyle w:val="7"/>
              <w:tabs>
                <w:tab w:val="left" w:pos="1195"/>
                <w:tab w:val="left" w:pos="3075"/>
                <w:tab w:val="left" w:pos="3804"/>
              </w:tabs>
              <w:spacing w:line="242" w:lineRule="auto"/>
              <w:ind w:left="109" w:right="91"/>
              <w:rPr>
                <w:sz w:val="24"/>
              </w:rPr>
            </w:pPr>
            <w:r>
              <w:rPr>
                <w:spacing w:val="-2"/>
                <w:sz w:val="24"/>
              </w:rPr>
              <w:t>қатысты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диагностикалық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және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терапиялық </w:t>
            </w:r>
            <w:r>
              <w:rPr>
                <w:sz w:val="24"/>
              </w:rPr>
              <w:t>араласуды анықтау</w:t>
            </w:r>
          </w:p>
        </w:tc>
        <w:tc>
          <w:tcPr>
            <w:tcW w:w="1844" w:type="dxa"/>
          </w:tcPr>
          <w:p w14:paraId="292BFF36">
            <w:pPr>
              <w:pStyle w:val="7"/>
              <w:rPr>
                <w:sz w:val="24"/>
              </w:rPr>
            </w:pPr>
          </w:p>
        </w:tc>
        <w:tc>
          <w:tcPr>
            <w:tcW w:w="7798" w:type="dxa"/>
          </w:tcPr>
          <w:p w14:paraId="10E8D40D">
            <w:pPr>
              <w:pStyle w:val="7"/>
              <w:tabs>
                <w:tab w:val="left" w:pos="1644"/>
                <w:tab w:val="left" w:pos="2871"/>
                <w:tab w:val="left" w:pos="4837"/>
                <w:tab w:val="left" w:pos="7015"/>
              </w:tabs>
              <w:spacing w:line="268" w:lineRule="exact"/>
              <w:ind w:left="137"/>
              <w:rPr>
                <w:sz w:val="24"/>
              </w:rPr>
            </w:pPr>
            <w:r>
              <w:rPr>
                <w:spacing w:val="-2"/>
                <w:sz w:val="24"/>
              </w:rPr>
              <w:t>дағдыларды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біріктіру;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диагностиканың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рационалдылығын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талдау</w:t>
            </w:r>
          </w:p>
          <w:p w14:paraId="5AA83CB2">
            <w:pPr>
              <w:pStyle w:val="7"/>
              <w:spacing w:line="274" w:lineRule="exact"/>
              <w:ind w:left="137"/>
              <w:rPr>
                <w:sz w:val="24"/>
              </w:rPr>
            </w:pPr>
            <w:r>
              <w:rPr>
                <w:sz w:val="24"/>
              </w:rPr>
              <w:t>негізінде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дәлелді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дербестендірілген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принциптерін қолдана отырып, кәсіби шешімдер қабылдау.</w:t>
            </w:r>
          </w:p>
        </w:tc>
      </w:tr>
      <w:tr w14:paraId="76762A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2" w:hRule="atLeast"/>
        </w:trPr>
        <w:tc>
          <w:tcPr>
            <w:tcW w:w="562" w:type="dxa"/>
          </w:tcPr>
          <w:p w14:paraId="4DAC7DE3">
            <w:pPr>
              <w:pStyle w:val="7"/>
              <w:rPr>
                <w:sz w:val="24"/>
              </w:rPr>
            </w:pPr>
          </w:p>
        </w:tc>
        <w:tc>
          <w:tcPr>
            <w:tcW w:w="5109" w:type="dxa"/>
          </w:tcPr>
          <w:p w14:paraId="5E0A5AF4">
            <w:pPr>
              <w:pStyle w:val="7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4. Асқорыту және ішек жолдары мен бауыр патологиясы кезіндегі зертханалық-аспаптық зерттеулер деректерін түсіндіру</w:t>
            </w:r>
          </w:p>
        </w:tc>
        <w:tc>
          <w:tcPr>
            <w:tcW w:w="1844" w:type="dxa"/>
          </w:tcPr>
          <w:p w14:paraId="58C7569B">
            <w:pPr>
              <w:pStyle w:val="7"/>
              <w:spacing w:line="237" w:lineRule="auto"/>
              <w:ind w:left="109" w:right="6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Біліктілік </w:t>
            </w:r>
            <w:r>
              <w:rPr>
                <w:sz w:val="24"/>
              </w:rPr>
              <w:t>деңгейі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798" w:type="dxa"/>
          </w:tcPr>
          <w:p w14:paraId="24F43541">
            <w:pPr>
              <w:pStyle w:val="7"/>
              <w:ind w:left="137" w:right="92"/>
              <w:jc w:val="both"/>
              <w:rPr>
                <w:sz w:val="24"/>
              </w:rPr>
            </w:pPr>
            <w:r>
              <w:rPr>
                <w:sz w:val="24"/>
              </w:rPr>
              <w:t>Этика және деонтология принциптерін сақтай отырып, тиімді қарым- қатынас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емдеу-диагностикалық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мінез-құлқының негізгі қағидаларын білуді қолдану; мәдени ерекшеліктер мен нәсілдік қатыстылығын ескере отырып, пациенттің психологиясын білу; командада жұмыс істеу, диагностикалық және емдеу процесін ұйымдастыру және басқару дағдыларын көрсету; медициналық қаралуға дейін, уақытта және кейін болатын дәрігер мен пациент арасында динамикалық қарым-қатынасты тиімді құру; пациенттерге қауіпсіз және</w:t>
            </w:r>
          </w:p>
          <w:p w14:paraId="1F7D2086">
            <w:pPr>
              <w:pStyle w:val="7"/>
              <w:spacing w:line="261" w:lineRule="exact"/>
              <w:ind w:left="137"/>
              <w:jc w:val="both"/>
              <w:rPr>
                <w:sz w:val="24"/>
              </w:rPr>
            </w:pPr>
            <w:r>
              <w:rPr>
                <w:sz w:val="24"/>
              </w:rPr>
              <w:t>тиімді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көмек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көрсету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ақпаратты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ауызша;</w:t>
            </w:r>
          </w:p>
        </w:tc>
      </w:tr>
      <w:tr w14:paraId="1CD036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9" w:hRule="atLeast"/>
        </w:trPr>
        <w:tc>
          <w:tcPr>
            <w:tcW w:w="562" w:type="dxa"/>
          </w:tcPr>
          <w:p w14:paraId="0A94F4CA">
            <w:pPr>
              <w:pStyle w:val="7"/>
              <w:rPr>
                <w:sz w:val="24"/>
              </w:rPr>
            </w:pPr>
          </w:p>
        </w:tc>
        <w:tc>
          <w:tcPr>
            <w:tcW w:w="5109" w:type="dxa"/>
          </w:tcPr>
          <w:p w14:paraId="3DA6AA2D">
            <w:pPr>
              <w:pStyle w:val="7"/>
              <w:tabs>
                <w:tab w:val="left" w:pos="3108"/>
              </w:tabs>
              <w:spacing w:line="252" w:lineRule="auto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5. Асқорыту және ішек жолдары мен бауыр зақымдалуының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синдромдарын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анықтау үшін білімді интеграциялау : дисфагия, іштегі ауырсыну, асқазандық диспепсия, ішектік диспепсия, сарғаю (холестаза), асқазан-ішектік қан кету, гепато-спленомегалии, гепатит </w:t>
            </w:r>
            <w:r>
              <w:rPr>
                <w:spacing w:val="-2"/>
                <w:sz w:val="24"/>
              </w:rPr>
              <w:t>(цитолитикалық),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бауыр-жасушалық </w:t>
            </w:r>
            <w:r>
              <w:rPr>
                <w:sz w:val="24"/>
              </w:rPr>
              <w:t>жетіспеушілік, портальды гипертензия, диффузды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өзгерістер,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бауырдағы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көлемді</w:t>
            </w:r>
          </w:p>
          <w:p w14:paraId="14E8DBA4">
            <w:pPr>
              <w:pStyle w:val="7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түзілістер</w:t>
            </w:r>
          </w:p>
        </w:tc>
        <w:tc>
          <w:tcPr>
            <w:tcW w:w="1844" w:type="dxa"/>
          </w:tcPr>
          <w:p w14:paraId="3FEF3E8E">
            <w:pPr>
              <w:pStyle w:val="7"/>
              <w:spacing w:line="242" w:lineRule="auto"/>
              <w:ind w:left="109" w:right="6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Біліктілік </w:t>
            </w:r>
            <w:r>
              <w:rPr>
                <w:sz w:val="24"/>
              </w:rPr>
              <w:t>деңгейі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798" w:type="dxa"/>
          </w:tcPr>
          <w:p w14:paraId="7DF22C4F">
            <w:pPr>
              <w:pStyle w:val="7"/>
              <w:spacing w:line="242" w:lineRule="auto"/>
              <w:ind w:left="137"/>
              <w:rPr>
                <w:sz w:val="24"/>
              </w:rPr>
            </w:pPr>
            <w:r>
              <w:rPr>
                <w:sz w:val="24"/>
              </w:rPr>
              <w:t>Барлық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тобындағы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емделушілерде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таралған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аурулар,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өмірге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қауіп төндіретін және күрделі жағдайларда медициналық көмек көрсету;</w:t>
            </w:r>
          </w:p>
        </w:tc>
      </w:tr>
      <w:tr w14:paraId="4EE788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3" w:hRule="atLeast"/>
        </w:trPr>
        <w:tc>
          <w:tcPr>
            <w:tcW w:w="562" w:type="dxa"/>
          </w:tcPr>
          <w:p w14:paraId="536020F9">
            <w:pPr>
              <w:pStyle w:val="7"/>
              <w:rPr>
                <w:sz w:val="24"/>
              </w:rPr>
            </w:pPr>
          </w:p>
        </w:tc>
        <w:tc>
          <w:tcPr>
            <w:tcW w:w="5109" w:type="dxa"/>
          </w:tcPr>
          <w:p w14:paraId="4F7412D3">
            <w:pPr>
              <w:pStyle w:val="7"/>
              <w:spacing w:line="252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Гастроэнтерологиялық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ауруларды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дамытуда, диагностикада және емдеуде рөл атқаратын әлеуметтік, экономикалық, этникалық және нәсілдік факторларды сипаттау және түсіну</w:t>
            </w:r>
          </w:p>
        </w:tc>
        <w:tc>
          <w:tcPr>
            <w:tcW w:w="1844" w:type="dxa"/>
          </w:tcPr>
          <w:p w14:paraId="14A789B0">
            <w:pPr>
              <w:pStyle w:val="7"/>
              <w:spacing w:line="242" w:lineRule="auto"/>
              <w:ind w:left="109" w:right="6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Біліктілік </w:t>
            </w:r>
            <w:r>
              <w:rPr>
                <w:sz w:val="24"/>
              </w:rPr>
              <w:t>деңгейі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798" w:type="dxa"/>
          </w:tcPr>
          <w:p w14:paraId="4D8938E7">
            <w:pPr>
              <w:pStyle w:val="7"/>
              <w:spacing w:before="63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Денсаулық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сақтау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ұйымдарында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қажетті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құжаттарды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жүргізу және құжат айналымын ұйымдастыру; кәсіби міндеттерді шешу үшін қазіргі заманғы ақпараттық-цифрлық технологиялар мен денсаулық сақтаудың ақпараттық жүйелерін пайдалану.</w:t>
            </w:r>
          </w:p>
        </w:tc>
      </w:tr>
      <w:tr w14:paraId="04430A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562" w:type="dxa"/>
          </w:tcPr>
          <w:p w14:paraId="2303E3D1">
            <w:pPr>
              <w:pStyle w:val="7"/>
              <w:rPr>
                <w:sz w:val="24"/>
              </w:rPr>
            </w:pPr>
          </w:p>
        </w:tc>
        <w:tc>
          <w:tcPr>
            <w:tcW w:w="5109" w:type="dxa"/>
          </w:tcPr>
          <w:p w14:paraId="699ED7BA">
            <w:pPr>
              <w:pStyle w:val="7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7. ЖКТ моторикасына әсер ететін, әлсіздендіруші, пре- және пробиотиктер, диареяға қарсы препараттар, ферменттер, протеолитикалық ферменттер ингибиторлары, қабынуға</w:t>
            </w:r>
            <w:r>
              <w:rPr>
                <w:spacing w:val="61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қарсы,</w:t>
            </w:r>
            <w:r>
              <w:rPr>
                <w:spacing w:val="63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вирусқа</w:t>
            </w:r>
            <w:r>
              <w:rPr>
                <w:spacing w:val="62"/>
                <w:w w:val="150"/>
                <w:sz w:val="24"/>
              </w:rPr>
              <w:t xml:space="preserve">    </w:t>
            </w:r>
            <w:r>
              <w:rPr>
                <w:spacing w:val="-4"/>
                <w:sz w:val="24"/>
              </w:rPr>
              <w:t>қарсы</w:t>
            </w:r>
          </w:p>
          <w:p w14:paraId="6A3026CE">
            <w:pPr>
              <w:pStyle w:val="7"/>
              <w:spacing w:line="274" w:lineRule="exact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препараттардың жіктелуін, әсер ету механизмін,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фармакокинетикасын,</w:t>
            </w:r>
            <w:r>
              <w:rPr>
                <w:spacing w:val="58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жанама</w:t>
            </w:r>
          </w:p>
        </w:tc>
        <w:tc>
          <w:tcPr>
            <w:tcW w:w="1844" w:type="dxa"/>
          </w:tcPr>
          <w:p w14:paraId="7173C452">
            <w:pPr>
              <w:pStyle w:val="7"/>
              <w:spacing w:line="242" w:lineRule="auto"/>
              <w:ind w:left="109" w:right="6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Біліктілік </w:t>
            </w:r>
            <w:r>
              <w:rPr>
                <w:sz w:val="24"/>
              </w:rPr>
              <w:t>деңгейі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798" w:type="dxa"/>
          </w:tcPr>
          <w:p w14:paraId="75F516DB">
            <w:pPr>
              <w:pStyle w:val="7"/>
              <w:spacing w:before="63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Денсаулық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сақтау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ұйымдарында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қажетті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құжаттарды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жүргізу және құжат айналымын ұйымдастыру; кәсіби міндеттерді шешу үшін қазіргі заманғы ақпараттық-цифрлық технологиялар мен денсаулық сақтаудың ақпараттық жүйелерін пайдалану.</w:t>
            </w:r>
          </w:p>
        </w:tc>
      </w:tr>
    </w:tbl>
    <w:p w14:paraId="64C8CE56">
      <w:pPr>
        <w:pStyle w:val="7"/>
        <w:spacing w:after="0"/>
        <w:jc w:val="both"/>
        <w:rPr>
          <w:sz w:val="24"/>
        </w:rPr>
        <w:sectPr>
          <w:pgSz w:w="16840" w:h="11910" w:orient="landscape"/>
          <w:pgMar w:top="1100" w:right="0" w:bottom="280" w:left="850" w:header="720" w:footer="720" w:gutter="0"/>
          <w:cols w:space="720" w:num="1"/>
        </w:sectPr>
      </w:pPr>
    </w:p>
    <w:p w14:paraId="36E21761">
      <w:pPr>
        <w:spacing w:before="6" w:line="240" w:lineRule="auto"/>
        <w:rPr>
          <w:b/>
          <w:sz w:val="2"/>
        </w:rPr>
      </w:pPr>
    </w:p>
    <w:tbl>
      <w:tblPr>
        <w:tblStyle w:val="3"/>
        <w:tblW w:w="0" w:type="auto"/>
        <w:tblInd w:w="2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5109"/>
        <w:gridCol w:w="1844"/>
        <w:gridCol w:w="706"/>
        <w:gridCol w:w="7092"/>
      </w:tblGrid>
      <w:tr w14:paraId="161B0C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62" w:type="dxa"/>
          </w:tcPr>
          <w:p w14:paraId="64DA53A6">
            <w:pPr>
              <w:pStyle w:val="7"/>
              <w:rPr>
                <w:sz w:val="24"/>
              </w:rPr>
            </w:pPr>
          </w:p>
        </w:tc>
        <w:tc>
          <w:tcPr>
            <w:tcW w:w="5109" w:type="dxa"/>
          </w:tcPr>
          <w:p w14:paraId="3843A5A7">
            <w:pPr>
              <w:pStyle w:val="7"/>
              <w:tabs>
                <w:tab w:val="left" w:pos="1357"/>
                <w:tab w:val="left" w:pos="3247"/>
                <w:tab w:val="left" w:pos="3969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әсерлерін,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көрсетілімдерін,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және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қолдануға</w:t>
            </w:r>
          </w:p>
          <w:p w14:paraId="216CECC8">
            <w:pPr>
              <w:pStyle w:val="7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қарсы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көрсетілімдерін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пайдалану</w:t>
            </w:r>
          </w:p>
        </w:tc>
        <w:tc>
          <w:tcPr>
            <w:tcW w:w="1844" w:type="dxa"/>
          </w:tcPr>
          <w:p w14:paraId="042F61B2">
            <w:pPr>
              <w:pStyle w:val="7"/>
              <w:rPr>
                <w:sz w:val="24"/>
              </w:rPr>
            </w:pPr>
          </w:p>
        </w:tc>
        <w:tc>
          <w:tcPr>
            <w:tcW w:w="7798" w:type="dxa"/>
            <w:gridSpan w:val="2"/>
          </w:tcPr>
          <w:p w14:paraId="5E4C421E">
            <w:pPr>
              <w:pStyle w:val="7"/>
              <w:rPr>
                <w:sz w:val="24"/>
              </w:rPr>
            </w:pPr>
          </w:p>
        </w:tc>
      </w:tr>
      <w:tr w14:paraId="238220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5" w:hRule="atLeast"/>
        </w:trPr>
        <w:tc>
          <w:tcPr>
            <w:tcW w:w="562" w:type="dxa"/>
          </w:tcPr>
          <w:p w14:paraId="56F67E57">
            <w:pPr>
              <w:pStyle w:val="7"/>
              <w:rPr>
                <w:sz w:val="24"/>
              </w:rPr>
            </w:pPr>
          </w:p>
        </w:tc>
        <w:tc>
          <w:tcPr>
            <w:tcW w:w="5109" w:type="dxa"/>
          </w:tcPr>
          <w:p w14:paraId="281D0457">
            <w:pPr>
              <w:pStyle w:val="7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8. Дәрігер-пациент қарым-қатынасының ережелері мен нормаларын және әртүрлі жас кезеңдерінде, нормада және мінез-құлқындағы ауытқуларда, әртүрлі жағдайларда адам мінез- құлқының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принциптерін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білуді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ескере</w:t>
            </w:r>
          </w:p>
          <w:p w14:paraId="312E9E23">
            <w:pPr>
              <w:pStyle w:val="7"/>
              <w:spacing w:line="274" w:lineRule="exact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отырып, тиімді медициналық сұхбат алу қабілетін көрсету;</w:t>
            </w:r>
          </w:p>
        </w:tc>
        <w:tc>
          <w:tcPr>
            <w:tcW w:w="1844" w:type="dxa"/>
          </w:tcPr>
          <w:p w14:paraId="15FBF610">
            <w:pPr>
              <w:pStyle w:val="7"/>
              <w:spacing w:line="242" w:lineRule="auto"/>
              <w:ind w:left="109" w:right="6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Біліктілік </w:t>
            </w:r>
            <w:r>
              <w:rPr>
                <w:sz w:val="24"/>
              </w:rPr>
              <w:t>деңгейі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798" w:type="dxa"/>
            <w:gridSpan w:val="2"/>
          </w:tcPr>
          <w:p w14:paraId="0B72BEA2">
            <w:pPr>
              <w:pStyle w:val="7"/>
              <w:spacing w:before="64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Дәрігер мен пациенттің, оның ішінде пациент ретіндегі баланың құқықтары, міндеттері мен құқықтарын қорғау тәсілдері туралы білімді кәсіби қызметте қолдануға;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жасына, мәдениетіне, сеніміне, дәстүрлеріне, ұлтына, өмір салтына қарамастан пациентке медициналық білімді, клиникалық дағдыларды және кәсіби қарым-қатынасты қолдануға.</w:t>
            </w:r>
          </w:p>
        </w:tc>
      </w:tr>
      <w:tr w14:paraId="794B37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6" w:hRule="atLeast"/>
        </w:trPr>
        <w:tc>
          <w:tcPr>
            <w:tcW w:w="562" w:type="dxa"/>
          </w:tcPr>
          <w:p w14:paraId="286CB40D">
            <w:pPr>
              <w:pStyle w:val="7"/>
              <w:rPr>
                <w:sz w:val="24"/>
              </w:rPr>
            </w:pPr>
          </w:p>
        </w:tc>
        <w:tc>
          <w:tcPr>
            <w:tcW w:w="5109" w:type="dxa"/>
          </w:tcPr>
          <w:p w14:paraId="7AE9BF1D">
            <w:pPr>
              <w:pStyle w:val="7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9. Кәсіби жауапкершілік пен адалдықтың ең жоғарғы стандарттарына адалдығын көрсету; барлық кәсіби өзара әрекеттестікте этникалық принциптерді сақтау</w:t>
            </w:r>
          </w:p>
        </w:tc>
        <w:tc>
          <w:tcPr>
            <w:tcW w:w="1844" w:type="dxa"/>
          </w:tcPr>
          <w:p w14:paraId="173C5A1C">
            <w:pPr>
              <w:pStyle w:val="7"/>
              <w:spacing w:line="237" w:lineRule="auto"/>
              <w:ind w:left="109" w:right="6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Біліктілік </w:t>
            </w:r>
            <w:r>
              <w:rPr>
                <w:sz w:val="24"/>
              </w:rPr>
              <w:t>деңгейі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798" w:type="dxa"/>
            <w:gridSpan w:val="2"/>
          </w:tcPr>
          <w:p w14:paraId="1C3AF860">
            <w:pPr>
              <w:pStyle w:val="7"/>
              <w:spacing w:before="63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Кәсіби жауапкершілік пен адалдықтың ең жоғары стандарттарына адалдығын көрсету; этникалық белгілеріне, мәдениетіне, жынысына, экономикалық мәртебесіне немесе жыныстық бағдарына қарамастан, пациенттермен, отбасылармен, әріптестермен және жалпы қоғаммен барлық кәсіби өзара іс-қимылдарда этикалық қағидаттарды сақтау;</w:t>
            </w:r>
          </w:p>
        </w:tc>
      </w:tr>
      <w:tr w14:paraId="0C773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562" w:type="dxa"/>
          </w:tcPr>
          <w:p w14:paraId="6A43A9D5">
            <w:pPr>
              <w:pStyle w:val="7"/>
              <w:rPr>
                <w:sz w:val="24"/>
              </w:rPr>
            </w:pPr>
          </w:p>
        </w:tc>
        <w:tc>
          <w:tcPr>
            <w:tcW w:w="5109" w:type="dxa"/>
          </w:tcPr>
          <w:p w14:paraId="48D5DC6E">
            <w:pPr>
              <w:pStyle w:val="7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Үздік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кәсіби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оқытуға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білімі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  <w:p w14:paraId="08AA5746">
            <w:pPr>
              <w:pStyle w:val="7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дағдыларын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жетілдіруге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қабілеттілікті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көрсету</w:t>
            </w:r>
          </w:p>
        </w:tc>
        <w:tc>
          <w:tcPr>
            <w:tcW w:w="1844" w:type="dxa"/>
          </w:tcPr>
          <w:p w14:paraId="4D62E26C">
            <w:pPr>
              <w:pStyle w:val="7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Біліктілік</w:t>
            </w:r>
          </w:p>
          <w:p w14:paraId="3C7E2517">
            <w:pPr>
              <w:pStyle w:val="7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деңгейі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798" w:type="dxa"/>
            <w:gridSpan w:val="2"/>
          </w:tcPr>
          <w:p w14:paraId="6EC710A5">
            <w:pPr>
              <w:pStyle w:val="7"/>
              <w:spacing w:line="268" w:lineRule="exact"/>
              <w:ind w:left="137"/>
              <w:rPr>
                <w:sz w:val="24"/>
              </w:rPr>
            </w:pPr>
            <w:r>
              <w:rPr>
                <w:sz w:val="24"/>
              </w:rPr>
              <w:t>Барлық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кәсіби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қызмет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барысында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үздіксіз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кәсіби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оқытуға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білімі</w:t>
            </w:r>
          </w:p>
          <w:p w14:paraId="7966D872">
            <w:pPr>
              <w:pStyle w:val="7"/>
              <w:spacing w:before="3" w:line="261" w:lineRule="exact"/>
              <w:ind w:left="137"/>
              <w:rPr>
                <w:sz w:val="24"/>
              </w:rPr>
            </w:pP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жетілдіруге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қажеттілікті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көрсету;</w:t>
            </w:r>
          </w:p>
        </w:tc>
      </w:tr>
      <w:tr w14:paraId="0EB5A2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562" w:type="dxa"/>
          </w:tcPr>
          <w:p w14:paraId="7BD1DFF3">
            <w:pPr>
              <w:pStyle w:val="7"/>
              <w:rPr>
                <w:sz w:val="24"/>
              </w:rPr>
            </w:pPr>
          </w:p>
        </w:tc>
        <w:tc>
          <w:tcPr>
            <w:tcW w:w="5109" w:type="dxa"/>
          </w:tcPr>
          <w:p w14:paraId="3EFDF2C1">
            <w:pPr>
              <w:pStyle w:val="7"/>
              <w:tabs>
                <w:tab w:val="left" w:pos="647"/>
                <w:tab w:val="left" w:pos="1747"/>
                <w:tab w:val="left" w:pos="2735"/>
                <w:tab w:val="left" w:pos="3751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Ғылыми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зерттеу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жүргізу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дағдыларын</w:t>
            </w:r>
          </w:p>
          <w:p w14:paraId="6BF85B8B">
            <w:pPr>
              <w:pStyle w:val="7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көрсету,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жаңа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білімге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ұмтылу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білімді басқаға беру</w:t>
            </w:r>
          </w:p>
        </w:tc>
        <w:tc>
          <w:tcPr>
            <w:tcW w:w="1844" w:type="dxa"/>
          </w:tcPr>
          <w:p w14:paraId="28DFFB2F">
            <w:pPr>
              <w:pStyle w:val="7"/>
              <w:spacing w:line="242" w:lineRule="auto"/>
              <w:ind w:left="109" w:right="6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Біліктілік </w:t>
            </w:r>
            <w:r>
              <w:rPr>
                <w:sz w:val="24"/>
              </w:rPr>
              <w:t>деңгейі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798" w:type="dxa"/>
            <w:gridSpan w:val="2"/>
          </w:tcPr>
          <w:p w14:paraId="2D522BD1">
            <w:pPr>
              <w:pStyle w:val="7"/>
              <w:rPr>
                <w:sz w:val="24"/>
              </w:rPr>
            </w:pPr>
          </w:p>
        </w:tc>
      </w:tr>
      <w:tr w14:paraId="0A1E4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562" w:type="dxa"/>
            <w:shd w:val="clear" w:color="auto" w:fill="DEEAF6"/>
          </w:tcPr>
          <w:p w14:paraId="31A000FA">
            <w:pPr>
              <w:pStyle w:val="7"/>
              <w:spacing w:line="253" w:lineRule="exact"/>
              <w:ind w:right="14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14751" w:type="dxa"/>
            <w:gridSpan w:val="4"/>
            <w:shd w:val="clear" w:color="auto" w:fill="DEEAF6"/>
          </w:tcPr>
          <w:p w14:paraId="54A503BC">
            <w:pPr>
              <w:pStyle w:val="7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Жиынтық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бағалау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әдістері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(белгілеңіз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(иә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жоқ)/өзіңіздікін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көрсетіңіз):</w:t>
            </w:r>
          </w:p>
        </w:tc>
      </w:tr>
      <w:tr w14:paraId="4DBEC5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562" w:type="dxa"/>
          </w:tcPr>
          <w:p w14:paraId="43E81DC4">
            <w:pPr>
              <w:pStyle w:val="7"/>
              <w:spacing w:line="258" w:lineRule="exact"/>
              <w:ind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6953" w:type="dxa"/>
            <w:gridSpan w:val="2"/>
          </w:tcPr>
          <w:p w14:paraId="0DAC4EF1">
            <w:pPr>
              <w:pStyle w:val="7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Түсіну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MCQ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тестілеу</w:t>
            </w:r>
          </w:p>
        </w:tc>
        <w:tc>
          <w:tcPr>
            <w:tcW w:w="706" w:type="dxa"/>
          </w:tcPr>
          <w:p w14:paraId="4F01EF1D">
            <w:pPr>
              <w:pStyle w:val="7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7092" w:type="dxa"/>
          </w:tcPr>
          <w:p w14:paraId="70249C50">
            <w:pPr>
              <w:pStyle w:val="7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СҒЗЖ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ғылыми</w:t>
            </w:r>
            <w:r>
              <w:rPr>
                <w:spacing w:val="-4"/>
                <w:sz w:val="24"/>
              </w:rPr>
              <w:t xml:space="preserve"> жоба</w:t>
            </w:r>
          </w:p>
        </w:tc>
      </w:tr>
      <w:tr w14:paraId="23A0E3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62" w:type="dxa"/>
          </w:tcPr>
          <w:p w14:paraId="766200FF">
            <w:pPr>
              <w:pStyle w:val="7"/>
              <w:spacing w:line="268" w:lineRule="exact"/>
              <w:ind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6953" w:type="dxa"/>
            <w:gridSpan w:val="2"/>
          </w:tcPr>
          <w:p w14:paraId="2420D8EA">
            <w:pPr>
              <w:pStyle w:val="7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Практикалық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тапсыру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–миниклиникалық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емтихан</w:t>
            </w:r>
          </w:p>
          <w:p w14:paraId="791C7753">
            <w:pPr>
              <w:pStyle w:val="7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(MiniCex)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үшін</w:t>
            </w:r>
          </w:p>
        </w:tc>
        <w:tc>
          <w:tcPr>
            <w:tcW w:w="706" w:type="dxa"/>
          </w:tcPr>
          <w:p w14:paraId="02FB3F08">
            <w:pPr>
              <w:pStyle w:val="7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7092" w:type="dxa"/>
          </w:tcPr>
          <w:p w14:paraId="7421A622">
            <w:pPr>
              <w:pStyle w:val="7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Курация,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клиникалық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дағдылары</w:t>
            </w:r>
          </w:p>
        </w:tc>
      </w:tr>
      <w:tr w14:paraId="678D37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562" w:type="dxa"/>
          </w:tcPr>
          <w:p w14:paraId="21AC99D0">
            <w:pPr>
              <w:pStyle w:val="7"/>
              <w:spacing w:line="268" w:lineRule="exact"/>
              <w:ind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6953" w:type="dxa"/>
            <w:gridSpan w:val="2"/>
          </w:tcPr>
          <w:p w14:paraId="5440AFF5">
            <w:pPr>
              <w:pStyle w:val="7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СӨЖ – (кейс, видео, симуляция немесе СҒЗЖ – тезис, баяндама, мақала) – шығармашылық тапсырманы бағалау.</w:t>
            </w:r>
          </w:p>
        </w:tc>
        <w:tc>
          <w:tcPr>
            <w:tcW w:w="706" w:type="dxa"/>
          </w:tcPr>
          <w:p w14:paraId="7905ED23">
            <w:pPr>
              <w:pStyle w:val="7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7092" w:type="dxa"/>
          </w:tcPr>
          <w:p w14:paraId="73043895">
            <w:pPr>
              <w:pStyle w:val="7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Емтихан: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"медицинадағы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тілді"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қоса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алғанда,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ОЖП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(ПОС)-1 Модулі бойынша кешенді</w:t>
            </w:r>
          </w:p>
          <w:p w14:paraId="2285BE54">
            <w:pPr>
              <w:pStyle w:val="7"/>
              <w:numPr>
                <w:ilvl w:val="0"/>
                <w:numId w:val="3"/>
              </w:numPr>
              <w:tabs>
                <w:tab w:val="left" w:pos="291"/>
              </w:tabs>
              <w:spacing w:before="0" w:after="0" w:line="271" w:lineRule="exact"/>
              <w:ind w:left="291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кезең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Түсіну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қолдану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MCQ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тестілеу</w:t>
            </w:r>
          </w:p>
          <w:p w14:paraId="45BF6A30">
            <w:pPr>
              <w:pStyle w:val="7"/>
              <w:numPr>
                <w:ilvl w:val="0"/>
                <w:numId w:val="3"/>
              </w:numPr>
              <w:tabs>
                <w:tab w:val="left" w:pos="291"/>
              </w:tabs>
              <w:spacing w:before="0" w:after="0" w:line="261" w:lineRule="exact"/>
              <w:ind w:left="291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ОСКЕ</w:t>
            </w:r>
          </w:p>
        </w:tc>
      </w:tr>
      <w:tr w14:paraId="521F74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62" w:type="dxa"/>
          </w:tcPr>
          <w:p w14:paraId="6CAFAEF3">
            <w:pPr>
              <w:pStyle w:val="7"/>
              <w:spacing w:line="258" w:lineRule="exact"/>
              <w:ind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6953" w:type="dxa"/>
            <w:gridSpan w:val="2"/>
          </w:tcPr>
          <w:p w14:paraId="50B00B4E">
            <w:pPr>
              <w:pStyle w:val="7"/>
              <w:spacing w:line="258" w:lineRule="exact"/>
              <w:ind w:left="109"/>
              <w:rPr>
                <w:sz w:val="24"/>
              </w:rPr>
            </w:pPr>
            <w:r>
              <w:rPr>
                <w:color w:val="212121"/>
                <w:sz w:val="24"/>
              </w:rPr>
              <w:t>Ауру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тарихын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қорғау</w:t>
            </w:r>
          </w:p>
        </w:tc>
        <w:tc>
          <w:tcPr>
            <w:tcW w:w="706" w:type="dxa"/>
          </w:tcPr>
          <w:p w14:paraId="59E3853A">
            <w:pPr>
              <w:pStyle w:val="7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5.8</w:t>
            </w:r>
          </w:p>
        </w:tc>
        <w:tc>
          <w:tcPr>
            <w:tcW w:w="7092" w:type="dxa"/>
          </w:tcPr>
          <w:p w14:paraId="6BCE8CE9">
            <w:pPr>
              <w:pStyle w:val="7"/>
              <w:rPr>
                <w:sz w:val="20"/>
              </w:rPr>
            </w:pPr>
          </w:p>
        </w:tc>
      </w:tr>
    </w:tbl>
    <w:p w14:paraId="42361600">
      <w:pPr>
        <w:pStyle w:val="7"/>
        <w:spacing w:after="0"/>
        <w:rPr>
          <w:sz w:val="20"/>
        </w:rPr>
        <w:sectPr>
          <w:pgSz w:w="16840" w:h="11910" w:orient="landscape"/>
          <w:pgMar w:top="1100" w:right="0" w:bottom="280" w:left="850" w:header="720" w:footer="720" w:gutter="0"/>
          <w:cols w:space="720" w:num="1"/>
        </w:sectPr>
      </w:pPr>
    </w:p>
    <w:p w14:paraId="561EA253">
      <w:pPr>
        <w:spacing w:before="6" w:line="240" w:lineRule="auto"/>
        <w:rPr>
          <w:b/>
          <w:sz w:val="2"/>
        </w:rPr>
      </w:pPr>
    </w:p>
    <w:tbl>
      <w:tblPr>
        <w:tblStyle w:val="3"/>
        <w:tblW w:w="0" w:type="auto"/>
        <w:tblInd w:w="9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7"/>
        <w:gridCol w:w="1373"/>
        <w:gridCol w:w="1644"/>
        <w:gridCol w:w="636"/>
        <w:gridCol w:w="748"/>
        <w:gridCol w:w="2390"/>
        <w:gridCol w:w="782"/>
        <w:gridCol w:w="321"/>
        <w:gridCol w:w="5593"/>
        <w:gridCol w:w="235"/>
      </w:tblGrid>
      <w:tr w14:paraId="102DDE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47" w:type="dxa"/>
            <w:shd w:val="clear" w:color="auto" w:fill="DEEAF6"/>
          </w:tcPr>
          <w:p w14:paraId="62403BDE">
            <w:pPr>
              <w:pStyle w:val="7"/>
              <w:spacing w:line="258" w:lineRule="exact"/>
              <w:ind w:right="14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13722" w:type="dxa"/>
            <w:gridSpan w:val="9"/>
            <w:shd w:val="clear" w:color="auto" w:fill="DEEAF6"/>
          </w:tcPr>
          <w:p w14:paraId="2A61AAEE">
            <w:pPr>
              <w:pStyle w:val="7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Пән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бойынша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толығырақ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ақпарат</w:t>
            </w:r>
          </w:p>
        </w:tc>
      </w:tr>
      <w:tr w14:paraId="133D7B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547" w:type="dxa"/>
          </w:tcPr>
          <w:p w14:paraId="376EABFA">
            <w:pPr>
              <w:pStyle w:val="7"/>
              <w:spacing w:line="268" w:lineRule="exact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3017" w:type="dxa"/>
            <w:gridSpan w:val="2"/>
          </w:tcPr>
          <w:p w14:paraId="542E0E7A">
            <w:pPr>
              <w:pStyle w:val="7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Академиялық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жыл:</w:t>
            </w:r>
          </w:p>
          <w:p w14:paraId="1CF6DE53">
            <w:pPr>
              <w:pStyle w:val="7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2025-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384" w:type="dxa"/>
            <w:gridSpan w:val="2"/>
          </w:tcPr>
          <w:p w14:paraId="2DF5FB5E">
            <w:pPr>
              <w:pStyle w:val="7"/>
              <w:spacing w:line="268" w:lineRule="exact"/>
              <w:ind w:left="123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9321" w:type="dxa"/>
            <w:gridSpan w:val="5"/>
          </w:tcPr>
          <w:p w14:paraId="70AE41EA">
            <w:pPr>
              <w:pStyle w:val="7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(сабақ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күні,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уақыты):</w:t>
            </w:r>
          </w:p>
          <w:p w14:paraId="4498B686">
            <w:pPr>
              <w:pStyle w:val="7"/>
              <w:spacing w:line="265" w:lineRule="exact"/>
              <w:ind w:left="174"/>
              <w:rPr>
                <w:sz w:val="24"/>
              </w:rPr>
            </w:pPr>
            <w:r>
              <w:rPr>
                <w:sz w:val="24"/>
              </w:rPr>
              <w:t>8.00-ден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14.00-ге</w:t>
            </w:r>
            <w:r>
              <w:rPr>
                <w:spacing w:val="-4"/>
                <w:sz w:val="24"/>
              </w:rPr>
              <w:t xml:space="preserve"> дейін</w:t>
            </w:r>
          </w:p>
        </w:tc>
      </w:tr>
      <w:tr w14:paraId="68A2CE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547" w:type="dxa"/>
          </w:tcPr>
          <w:p w14:paraId="52914317">
            <w:pPr>
              <w:pStyle w:val="7"/>
              <w:spacing w:line="268" w:lineRule="exact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3017" w:type="dxa"/>
            <w:gridSpan w:val="2"/>
          </w:tcPr>
          <w:p w14:paraId="7782EA73">
            <w:pPr>
              <w:pStyle w:val="7"/>
              <w:spacing w:line="237" w:lineRule="auto"/>
              <w:ind w:left="110" w:right="18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Семестр: </w:t>
            </w:r>
            <w:r>
              <w:rPr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семестр</w:t>
            </w:r>
          </w:p>
        </w:tc>
        <w:tc>
          <w:tcPr>
            <w:tcW w:w="1384" w:type="dxa"/>
            <w:gridSpan w:val="2"/>
          </w:tcPr>
          <w:p w14:paraId="20301F37">
            <w:pPr>
              <w:pStyle w:val="7"/>
              <w:spacing w:line="268" w:lineRule="exact"/>
              <w:ind w:left="123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9321" w:type="dxa"/>
            <w:gridSpan w:val="5"/>
          </w:tcPr>
          <w:p w14:paraId="14C17DDA">
            <w:pPr>
              <w:pStyle w:val="7"/>
              <w:spacing w:line="267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Орны</w:t>
            </w:r>
          </w:p>
          <w:p w14:paraId="63FAEE53">
            <w:pPr>
              <w:pStyle w:val="7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(оқу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ғимараты,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кабинет,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жиналысқа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сілтеме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түсіну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ДОТ):</w:t>
            </w:r>
          </w:p>
          <w:p w14:paraId="30F31E65">
            <w:pPr>
              <w:pStyle w:val="7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№1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емхана,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№7 қалалық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емхана</w:t>
            </w:r>
          </w:p>
        </w:tc>
      </w:tr>
      <w:tr w14:paraId="0D0586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547" w:type="dxa"/>
            <w:shd w:val="clear" w:color="auto" w:fill="DEEAF6"/>
          </w:tcPr>
          <w:p w14:paraId="6A92CEB1">
            <w:pPr>
              <w:pStyle w:val="7"/>
              <w:spacing w:before="1" w:line="257" w:lineRule="exact"/>
              <w:ind w:right="14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13722" w:type="dxa"/>
            <w:gridSpan w:val="9"/>
            <w:shd w:val="clear" w:color="auto" w:fill="DEEAF6"/>
          </w:tcPr>
          <w:p w14:paraId="17569F51">
            <w:pPr>
              <w:pStyle w:val="7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Дисциплина</w:t>
            </w:r>
            <w:r>
              <w:rPr>
                <w:b/>
                <w:spacing w:val="-2"/>
                <w:sz w:val="24"/>
              </w:rPr>
              <w:t xml:space="preserve"> көшбасшысы</w:t>
            </w:r>
          </w:p>
        </w:tc>
      </w:tr>
      <w:tr w14:paraId="2C3DDE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1920" w:type="dxa"/>
            <w:gridSpan w:val="2"/>
          </w:tcPr>
          <w:p w14:paraId="6D5A40D9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Дәреже</w:t>
            </w:r>
          </w:p>
        </w:tc>
        <w:tc>
          <w:tcPr>
            <w:tcW w:w="1644" w:type="dxa"/>
          </w:tcPr>
          <w:p w14:paraId="55E68155">
            <w:pPr>
              <w:pStyle w:val="7"/>
              <w:spacing w:line="242" w:lineRule="auto"/>
              <w:ind w:left="110" w:right="22"/>
              <w:rPr>
                <w:sz w:val="24"/>
              </w:rPr>
            </w:pPr>
            <w:r>
              <w:rPr>
                <w:spacing w:val="-4"/>
                <w:sz w:val="24"/>
              </w:rPr>
              <w:t>Толық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аты- жөні</w:t>
            </w:r>
          </w:p>
        </w:tc>
        <w:tc>
          <w:tcPr>
            <w:tcW w:w="636" w:type="dxa"/>
          </w:tcPr>
          <w:p w14:paraId="0C9FF957">
            <w:pPr>
              <w:pStyle w:val="7"/>
              <w:spacing w:line="268" w:lineRule="exact"/>
              <w:ind w:left="94"/>
              <w:rPr>
                <w:sz w:val="24"/>
              </w:rPr>
            </w:pPr>
            <w:r>
              <w:rPr>
                <w:spacing w:val="-5"/>
                <w:sz w:val="24"/>
              </w:rPr>
              <w:t>Каф</w:t>
            </w:r>
          </w:p>
          <w:p w14:paraId="6EB04B78">
            <w:pPr>
              <w:pStyle w:val="7"/>
              <w:spacing w:line="274" w:lineRule="exact"/>
              <w:ind w:left="94" w:right="18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едр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920" w:type="dxa"/>
            <w:gridSpan w:val="3"/>
          </w:tcPr>
          <w:p w14:paraId="422303CB">
            <w:pPr>
              <w:pStyle w:val="7"/>
              <w:spacing w:line="242" w:lineRule="auto"/>
              <w:ind w:left="106" w:right="1380"/>
              <w:rPr>
                <w:sz w:val="24"/>
              </w:rPr>
            </w:pPr>
            <w:r>
              <w:rPr>
                <w:spacing w:val="-2"/>
                <w:sz w:val="24"/>
              </w:rPr>
              <w:t>Контактты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ақпарат </w:t>
            </w:r>
            <w:r>
              <w:rPr>
                <w:sz w:val="24"/>
              </w:rPr>
              <w:t>(тел., e-mail)</w:t>
            </w:r>
          </w:p>
        </w:tc>
        <w:tc>
          <w:tcPr>
            <w:tcW w:w="5914" w:type="dxa"/>
            <w:gridSpan w:val="2"/>
          </w:tcPr>
          <w:p w14:paraId="08A0A611">
            <w:pPr>
              <w:pStyle w:val="7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Емтихан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консультация</w:t>
            </w:r>
          </w:p>
        </w:tc>
        <w:tc>
          <w:tcPr>
            <w:tcW w:w="235" w:type="dxa"/>
            <w:vMerge w:val="restart"/>
            <w:tcBorders>
              <w:right w:val="nil"/>
            </w:tcBorders>
          </w:tcPr>
          <w:p w14:paraId="678F2A55">
            <w:pPr>
              <w:pStyle w:val="7"/>
              <w:rPr>
                <w:sz w:val="24"/>
              </w:rPr>
            </w:pPr>
          </w:p>
        </w:tc>
      </w:tr>
      <w:tr w14:paraId="6285D9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1920" w:type="dxa"/>
            <w:gridSpan w:val="2"/>
          </w:tcPr>
          <w:p w14:paraId="19066AA3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оқытушы</w:t>
            </w:r>
          </w:p>
        </w:tc>
        <w:tc>
          <w:tcPr>
            <w:tcW w:w="1644" w:type="dxa"/>
          </w:tcPr>
          <w:p w14:paraId="49F1F177">
            <w:pPr>
              <w:pStyle w:val="7"/>
              <w:spacing w:line="237" w:lineRule="auto"/>
              <w:ind w:left="110" w:right="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Абдыкасымо </w:t>
            </w:r>
            <w:r>
              <w:rPr>
                <w:sz w:val="24"/>
              </w:rPr>
              <w:t>ва М.Р.</w:t>
            </w:r>
          </w:p>
        </w:tc>
        <w:tc>
          <w:tcPr>
            <w:tcW w:w="636" w:type="dxa"/>
          </w:tcPr>
          <w:p w14:paraId="2786E08E">
            <w:pPr>
              <w:pStyle w:val="7"/>
              <w:ind w:left="94" w:right="123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Кли ник алы </w:t>
            </w:r>
            <w:r>
              <w:rPr>
                <w:spacing w:val="-10"/>
                <w:sz w:val="24"/>
              </w:rPr>
              <w:t>қ</w:t>
            </w:r>
          </w:p>
          <w:p w14:paraId="5D5572D6">
            <w:pPr>
              <w:pStyle w:val="7"/>
              <w:spacing w:line="274" w:lineRule="exact"/>
              <w:ind w:left="94" w:right="1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пән </w:t>
            </w:r>
            <w:r>
              <w:rPr>
                <w:spacing w:val="-5"/>
                <w:sz w:val="24"/>
              </w:rPr>
              <w:t>дер</w:t>
            </w:r>
          </w:p>
        </w:tc>
        <w:tc>
          <w:tcPr>
            <w:tcW w:w="3920" w:type="dxa"/>
            <w:gridSpan w:val="3"/>
          </w:tcPr>
          <w:p w14:paraId="1CF64ACF">
            <w:pPr>
              <w:pStyle w:val="7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(777)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666-22-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914" w:type="dxa"/>
            <w:gridSpan w:val="2"/>
          </w:tcPr>
          <w:p w14:paraId="2B3614F1">
            <w:pPr>
              <w:pStyle w:val="7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Емтихан сессиясының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60 </w:t>
            </w:r>
            <w:r>
              <w:rPr>
                <w:spacing w:val="-4"/>
                <w:sz w:val="24"/>
              </w:rPr>
              <w:t>минут</w:t>
            </w:r>
          </w:p>
        </w:tc>
        <w:tc>
          <w:tcPr>
            <w:tcW w:w="235" w:type="dxa"/>
            <w:vMerge w:val="continue"/>
            <w:tcBorders>
              <w:top w:val="nil"/>
              <w:right w:val="nil"/>
            </w:tcBorders>
          </w:tcPr>
          <w:p w14:paraId="72A5EFA6">
            <w:pPr>
              <w:rPr>
                <w:sz w:val="2"/>
                <w:szCs w:val="2"/>
              </w:rPr>
            </w:pPr>
          </w:p>
        </w:tc>
      </w:tr>
      <w:tr w14:paraId="63834F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547" w:type="dxa"/>
            <w:shd w:val="clear" w:color="auto" w:fill="DEEAF6"/>
          </w:tcPr>
          <w:p w14:paraId="12FAB1E8">
            <w:pPr>
              <w:pStyle w:val="7"/>
              <w:spacing w:line="254" w:lineRule="exact"/>
              <w:ind w:right="14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13722" w:type="dxa"/>
            <w:gridSpan w:val="9"/>
            <w:shd w:val="clear" w:color="auto" w:fill="DEEAF6"/>
          </w:tcPr>
          <w:p w14:paraId="5B101EA3">
            <w:pPr>
              <w:pStyle w:val="7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Дисциплина</w:t>
            </w:r>
            <w:r>
              <w:rPr>
                <w:b/>
                <w:spacing w:val="-2"/>
                <w:sz w:val="24"/>
              </w:rPr>
              <w:t xml:space="preserve"> мазмұны</w:t>
            </w:r>
          </w:p>
        </w:tc>
      </w:tr>
      <w:tr w14:paraId="29A0CA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47" w:type="dxa"/>
          </w:tcPr>
          <w:p w14:paraId="0BD0A896">
            <w:pPr>
              <w:pStyle w:val="7"/>
              <w:rPr>
                <w:sz w:val="24"/>
              </w:rPr>
            </w:pPr>
          </w:p>
        </w:tc>
        <w:tc>
          <w:tcPr>
            <w:tcW w:w="6791" w:type="dxa"/>
            <w:gridSpan w:val="5"/>
          </w:tcPr>
          <w:p w14:paraId="4C8F22B5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Тақырып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атауы</w:t>
            </w:r>
          </w:p>
        </w:tc>
        <w:tc>
          <w:tcPr>
            <w:tcW w:w="1103" w:type="dxa"/>
            <w:gridSpan w:val="2"/>
          </w:tcPr>
          <w:p w14:paraId="407FD686">
            <w:pPr>
              <w:pStyle w:val="7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Сағатта</w:t>
            </w:r>
          </w:p>
          <w:p w14:paraId="6E7E20C4">
            <w:pPr>
              <w:pStyle w:val="7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саны</w:t>
            </w:r>
          </w:p>
        </w:tc>
        <w:tc>
          <w:tcPr>
            <w:tcW w:w="5828" w:type="dxa"/>
            <w:gridSpan w:val="2"/>
          </w:tcPr>
          <w:p w14:paraId="65E81605">
            <w:pPr>
              <w:pStyle w:val="7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Өткізу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түрі</w:t>
            </w:r>
          </w:p>
        </w:tc>
      </w:tr>
      <w:tr w14:paraId="41A0D9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547" w:type="dxa"/>
          </w:tcPr>
          <w:p w14:paraId="6132B678">
            <w:pPr>
              <w:pStyle w:val="7"/>
              <w:spacing w:line="268" w:lineRule="exact"/>
              <w:ind w:right="1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791" w:type="dxa"/>
            <w:gridSpan w:val="5"/>
          </w:tcPr>
          <w:p w14:paraId="11881A96">
            <w:pPr>
              <w:pStyle w:val="7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Өңештің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дисфагия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синдромы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қозғалыс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функциясының </w:t>
            </w:r>
            <w:r>
              <w:rPr>
                <w:spacing w:val="-2"/>
                <w:sz w:val="24"/>
              </w:rPr>
              <w:t>бұзылысы</w:t>
            </w:r>
          </w:p>
        </w:tc>
        <w:tc>
          <w:tcPr>
            <w:tcW w:w="1103" w:type="dxa"/>
            <w:gridSpan w:val="2"/>
          </w:tcPr>
          <w:p w14:paraId="0B6E2BB6">
            <w:pPr>
              <w:pStyle w:val="7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828" w:type="dxa"/>
            <w:gridSpan w:val="2"/>
          </w:tcPr>
          <w:p w14:paraId="73D2B041">
            <w:pPr>
              <w:pStyle w:val="7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Формативті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бағалау:</w:t>
            </w:r>
          </w:p>
          <w:p w14:paraId="0A5B8719">
            <w:pPr>
              <w:pStyle w:val="7"/>
              <w:numPr>
                <w:ilvl w:val="0"/>
                <w:numId w:val="4"/>
              </w:numPr>
              <w:tabs>
                <w:tab w:val="left" w:pos="358"/>
              </w:tabs>
              <w:spacing w:before="3" w:after="0" w:line="275" w:lineRule="exact"/>
              <w:ind w:left="358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Оқытудың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белсенді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әдістерін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қолдану: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TBL,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CBL</w:t>
            </w:r>
          </w:p>
          <w:p w14:paraId="4A6EC1A5">
            <w:pPr>
              <w:pStyle w:val="7"/>
              <w:numPr>
                <w:ilvl w:val="0"/>
                <w:numId w:val="4"/>
              </w:numPr>
              <w:tabs>
                <w:tab w:val="left" w:pos="358"/>
              </w:tabs>
              <w:spacing w:before="0" w:after="0" w:line="275" w:lineRule="exact"/>
              <w:ind w:left="358" w:right="0" w:hanging="2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Науқаспен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жұмыс</w:t>
            </w:r>
          </w:p>
          <w:p w14:paraId="5BDF7C0B">
            <w:pPr>
              <w:pStyle w:val="7"/>
              <w:numPr>
                <w:ilvl w:val="0"/>
                <w:numId w:val="4"/>
              </w:numPr>
              <w:tabs>
                <w:tab w:val="left" w:pos="358"/>
              </w:tabs>
              <w:spacing w:before="2" w:after="0" w:line="275" w:lineRule="exact"/>
              <w:ind w:left="358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Симуляциялық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орталықта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оқыту</w:t>
            </w:r>
          </w:p>
          <w:p w14:paraId="17604398">
            <w:pPr>
              <w:pStyle w:val="7"/>
              <w:numPr>
                <w:ilvl w:val="0"/>
                <w:numId w:val="4"/>
              </w:numPr>
              <w:tabs>
                <w:tab w:val="left" w:pos="358"/>
              </w:tabs>
              <w:spacing w:before="0" w:after="0" w:line="265" w:lineRule="exact"/>
              <w:ind w:left="358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СӨЖ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тақырыбының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шағын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конференциясы</w:t>
            </w:r>
          </w:p>
        </w:tc>
      </w:tr>
      <w:tr w14:paraId="19D35B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547" w:type="dxa"/>
          </w:tcPr>
          <w:p w14:paraId="7FE3D8FA">
            <w:pPr>
              <w:pStyle w:val="7"/>
              <w:spacing w:line="268" w:lineRule="exact"/>
              <w:ind w:right="1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791" w:type="dxa"/>
            <w:gridSpan w:val="5"/>
          </w:tcPr>
          <w:p w14:paraId="722828D1">
            <w:pPr>
              <w:pStyle w:val="7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Асқазан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диспепсия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синдромы,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асқазан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он-екі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ішек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ойық жара синдромы, ауыру синдромы</w:t>
            </w:r>
          </w:p>
        </w:tc>
        <w:tc>
          <w:tcPr>
            <w:tcW w:w="1103" w:type="dxa"/>
            <w:gridSpan w:val="2"/>
          </w:tcPr>
          <w:p w14:paraId="7DDA9960">
            <w:pPr>
              <w:pStyle w:val="7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828" w:type="dxa"/>
            <w:gridSpan w:val="2"/>
          </w:tcPr>
          <w:p w14:paraId="12389B34">
            <w:pPr>
              <w:pStyle w:val="7"/>
              <w:spacing w:line="267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Формативті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бағалау:</w:t>
            </w:r>
          </w:p>
          <w:p w14:paraId="46754DAB">
            <w:pPr>
              <w:pStyle w:val="7"/>
              <w:numPr>
                <w:ilvl w:val="0"/>
                <w:numId w:val="5"/>
              </w:numPr>
              <w:tabs>
                <w:tab w:val="left" w:pos="358"/>
              </w:tabs>
              <w:spacing w:before="0" w:after="0" w:line="275" w:lineRule="exact"/>
              <w:ind w:left="358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Оқытудың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белсенді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әдістерін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қолдану: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TBL,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CBL</w:t>
            </w:r>
          </w:p>
          <w:p w14:paraId="3D6F9952">
            <w:pPr>
              <w:pStyle w:val="7"/>
              <w:numPr>
                <w:ilvl w:val="0"/>
                <w:numId w:val="5"/>
              </w:numPr>
              <w:tabs>
                <w:tab w:val="left" w:pos="358"/>
              </w:tabs>
              <w:spacing w:before="2" w:after="0" w:line="275" w:lineRule="exact"/>
              <w:ind w:left="358" w:right="0" w:hanging="2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Науқаспен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жұмыс</w:t>
            </w:r>
          </w:p>
          <w:p w14:paraId="31F6646C">
            <w:pPr>
              <w:pStyle w:val="7"/>
              <w:numPr>
                <w:ilvl w:val="0"/>
                <w:numId w:val="5"/>
              </w:numPr>
              <w:tabs>
                <w:tab w:val="left" w:pos="358"/>
              </w:tabs>
              <w:spacing w:before="0" w:after="0" w:line="265" w:lineRule="exact"/>
              <w:ind w:left="358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Симуляциялық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орталықта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оқыту</w:t>
            </w:r>
          </w:p>
        </w:tc>
      </w:tr>
      <w:tr w14:paraId="003B1A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547" w:type="dxa"/>
          </w:tcPr>
          <w:p w14:paraId="332252E7">
            <w:pPr>
              <w:pStyle w:val="7"/>
              <w:spacing w:line="268" w:lineRule="exact"/>
              <w:ind w:right="1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791" w:type="dxa"/>
            <w:gridSpan w:val="5"/>
          </w:tcPr>
          <w:p w14:paraId="4DF59653">
            <w:pPr>
              <w:pStyle w:val="7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Ішек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диспепсия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синдромы,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тоқ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ішек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моторлы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функциясының бұзылыс синдромы</w:t>
            </w:r>
          </w:p>
        </w:tc>
        <w:tc>
          <w:tcPr>
            <w:tcW w:w="1103" w:type="dxa"/>
            <w:gridSpan w:val="2"/>
          </w:tcPr>
          <w:p w14:paraId="5A107391">
            <w:pPr>
              <w:pStyle w:val="7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828" w:type="dxa"/>
            <w:gridSpan w:val="2"/>
          </w:tcPr>
          <w:p w14:paraId="49410ED0">
            <w:pPr>
              <w:pStyle w:val="7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Формативті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бағалау:</w:t>
            </w:r>
          </w:p>
          <w:p w14:paraId="5ACB72DB">
            <w:pPr>
              <w:pStyle w:val="7"/>
              <w:numPr>
                <w:ilvl w:val="0"/>
                <w:numId w:val="6"/>
              </w:numPr>
              <w:tabs>
                <w:tab w:val="left" w:pos="358"/>
              </w:tabs>
              <w:spacing w:before="3" w:after="0" w:line="275" w:lineRule="exact"/>
              <w:ind w:left="358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Оқытудың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белсенді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әдістерін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қолдану: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TBL,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CBL</w:t>
            </w:r>
          </w:p>
          <w:p w14:paraId="60DF41CE">
            <w:pPr>
              <w:pStyle w:val="7"/>
              <w:numPr>
                <w:ilvl w:val="0"/>
                <w:numId w:val="6"/>
              </w:numPr>
              <w:tabs>
                <w:tab w:val="left" w:pos="358"/>
              </w:tabs>
              <w:spacing w:before="0" w:after="0" w:line="275" w:lineRule="exact"/>
              <w:ind w:left="358" w:right="0" w:hanging="2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Науқаспен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жұмыс</w:t>
            </w:r>
          </w:p>
          <w:p w14:paraId="4D9252BA">
            <w:pPr>
              <w:pStyle w:val="7"/>
              <w:numPr>
                <w:ilvl w:val="0"/>
                <w:numId w:val="6"/>
              </w:numPr>
              <w:tabs>
                <w:tab w:val="left" w:pos="358"/>
              </w:tabs>
              <w:spacing w:before="2" w:after="0" w:line="261" w:lineRule="exact"/>
              <w:ind w:left="358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Симуляциялық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орталықта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оқыту</w:t>
            </w:r>
          </w:p>
        </w:tc>
      </w:tr>
      <w:tr w14:paraId="17AD36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47" w:type="dxa"/>
          </w:tcPr>
          <w:p w14:paraId="2E9A8677">
            <w:pPr>
              <w:pStyle w:val="7"/>
              <w:spacing w:line="268" w:lineRule="exact"/>
              <w:ind w:right="1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791" w:type="dxa"/>
            <w:gridSpan w:val="5"/>
          </w:tcPr>
          <w:p w14:paraId="1CCE0F06">
            <w:pPr>
              <w:pStyle w:val="7"/>
              <w:tabs>
                <w:tab w:val="left" w:pos="1827"/>
                <w:tab w:val="left" w:pos="2600"/>
                <w:tab w:val="left" w:pos="4413"/>
                <w:tab w:val="left" w:pos="5765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Мальдигестия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және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мальабсорбция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синдромы,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ұйқыбезі</w:t>
            </w:r>
          </w:p>
        </w:tc>
        <w:tc>
          <w:tcPr>
            <w:tcW w:w="1103" w:type="dxa"/>
            <w:gridSpan w:val="2"/>
          </w:tcPr>
          <w:p w14:paraId="1092E34B">
            <w:pPr>
              <w:pStyle w:val="7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828" w:type="dxa"/>
            <w:gridSpan w:val="2"/>
          </w:tcPr>
          <w:p w14:paraId="1662735B">
            <w:pPr>
              <w:pStyle w:val="7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Формативті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бағалау:</w:t>
            </w:r>
          </w:p>
          <w:p w14:paraId="14889176">
            <w:pPr>
              <w:pStyle w:val="7"/>
              <w:numPr>
                <w:ilvl w:val="0"/>
                <w:numId w:val="7"/>
              </w:numPr>
              <w:tabs>
                <w:tab w:val="left" w:pos="358"/>
              </w:tabs>
              <w:spacing w:before="2" w:after="0" w:line="261" w:lineRule="exact"/>
              <w:ind w:left="358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Оқытудың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белсенді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әдістерін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қолдану: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TBL,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CBL</w:t>
            </w:r>
          </w:p>
        </w:tc>
      </w:tr>
    </w:tbl>
    <w:p w14:paraId="6DC0925F">
      <w:pPr>
        <w:pStyle w:val="7"/>
        <w:spacing w:after="0" w:line="261" w:lineRule="exact"/>
        <w:jc w:val="left"/>
        <w:rPr>
          <w:sz w:val="24"/>
        </w:rPr>
        <w:sectPr>
          <w:pgSz w:w="16840" w:h="11910" w:orient="landscape"/>
          <w:pgMar w:top="1100" w:right="0" w:bottom="280" w:left="850" w:header="720" w:footer="720" w:gutter="0"/>
          <w:cols w:space="720" w:num="1"/>
        </w:sectPr>
      </w:pPr>
    </w:p>
    <w:p w14:paraId="7E3D6BAA">
      <w:pPr>
        <w:spacing w:before="6" w:line="240" w:lineRule="auto"/>
        <w:rPr>
          <w:b/>
          <w:sz w:val="2"/>
        </w:rPr>
      </w:pPr>
    </w:p>
    <w:tbl>
      <w:tblPr>
        <w:tblStyle w:val="3"/>
        <w:tblW w:w="0" w:type="auto"/>
        <w:tblInd w:w="9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7"/>
        <w:gridCol w:w="1921"/>
        <w:gridCol w:w="4873"/>
        <w:gridCol w:w="1104"/>
        <w:gridCol w:w="5593"/>
        <w:gridCol w:w="235"/>
      </w:tblGrid>
      <w:tr w14:paraId="4C530B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47" w:type="dxa"/>
          </w:tcPr>
          <w:p w14:paraId="0519E858">
            <w:pPr>
              <w:pStyle w:val="7"/>
              <w:rPr>
                <w:sz w:val="24"/>
              </w:rPr>
            </w:pPr>
          </w:p>
        </w:tc>
        <w:tc>
          <w:tcPr>
            <w:tcW w:w="6794" w:type="dxa"/>
            <w:gridSpan w:val="2"/>
          </w:tcPr>
          <w:p w14:paraId="5ACAD76D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бұзылысы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кезіндегі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ауыру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синдромы.</w:t>
            </w:r>
          </w:p>
        </w:tc>
        <w:tc>
          <w:tcPr>
            <w:tcW w:w="1104" w:type="dxa"/>
          </w:tcPr>
          <w:p w14:paraId="40761B5A">
            <w:pPr>
              <w:pStyle w:val="7"/>
              <w:rPr>
                <w:sz w:val="24"/>
              </w:rPr>
            </w:pPr>
          </w:p>
        </w:tc>
        <w:tc>
          <w:tcPr>
            <w:tcW w:w="5828" w:type="dxa"/>
            <w:gridSpan w:val="2"/>
          </w:tcPr>
          <w:p w14:paraId="08893D82">
            <w:pPr>
              <w:pStyle w:val="7"/>
              <w:numPr>
                <w:ilvl w:val="0"/>
                <w:numId w:val="8"/>
              </w:numPr>
              <w:tabs>
                <w:tab w:val="left" w:pos="354"/>
              </w:tabs>
              <w:spacing w:before="0" w:after="0" w:line="268" w:lineRule="exact"/>
              <w:ind w:left="354" w:right="0" w:hanging="2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Науқаспен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жұмыс</w:t>
            </w:r>
          </w:p>
          <w:p w14:paraId="447015AD">
            <w:pPr>
              <w:pStyle w:val="7"/>
              <w:numPr>
                <w:ilvl w:val="0"/>
                <w:numId w:val="8"/>
              </w:numPr>
              <w:tabs>
                <w:tab w:val="left" w:pos="354"/>
              </w:tabs>
              <w:spacing w:before="2" w:after="0" w:line="261" w:lineRule="exact"/>
              <w:ind w:left="354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Симуляциялық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орталықта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оқыту</w:t>
            </w:r>
          </w:p>
        </w:tc>
      </w:tr>
      <w:tr w14:paraId="032FCA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547" w:type="dxa"/>
          </w:tcPr>
          <w:p w14:paraId="011719EC">
            <w:pPr>
              <w:pStyle w:val="7"/>
              <w:rPr>
                <w:sz w:val="24"/>
              </w:rPr>
            </w:pPr>
          </w:p>
        </w:tc>
        <w:tc>
          <w:tcPr>
            <w:tcW w:w="6794" w:type="dxa"/>
            <w:gridSpan w:val="2"/>
          </w:tcPr>
          <w:p w14:paraId="08F058B8">
            <w:pPr>
              <w:pStyle w:val="7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Аралық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бақылау -</w:t>
            </w:r>
            <w:r>
              <w:rPr>
                <w:b/>
                <w:i/>
                <w:spacing w:val="-10"/>
                <w:sz w:val="24"/>
              </w:rPr>
              <w:t>1</w:t>
            </w:r>
          </w:p>
        </w:tc>
        <w:tc>
          <w:tcPr>
            <w:tcW w:w="1104" w:type="dxa"/>
          </w:tcPr>
          <w:p w14:paraId="118ED0E8">
            <w:pPr>
              <w:pStyle w:val="7"/>
              <w:rPr>
                <w:sz w:val="24"/>
              </w:rPr>
            </w:pPr>
          </w:p>
        </w:tc>
        <w:tc>
          <w:tcPr>
            <w:tcW w:w="5828" w:type="dxa"/>
            <w:gridSpan w:val="2"/>
          </w:tcPr>
          <w:p w14:paraId="7F7D0A38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Қорытынды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бағалау:</w:t>
            </w:r>
          </w:p>
          <w:p w14:paraId="5FDED7E9">
            <w:pPr>
              <w:pStyle w:val="7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кезең:</w:t>
            </w:r>
          </w:p>
          <w:p w14:paraId="12C53624">
            <w:pPr>
              <w:pStyle w:val="7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1-кезең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түсіну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қолдану үшін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MCQ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тестілеу - </w:t>
            </w:r>
            <w:r>
              <w:rPr>
                <w:spacing w:val="-4"/>
                <w:sz w:val="24"/>
              </w:rPr>
              <w:t>40%</w:t>
            </w:r>
          </w:p>
          <w:p w14:paraId="65751069">
            <w:pPr>
              <w:pStyle w:val="7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кезең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клиникалық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емтихан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(MiniCex)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5"/>
                <w:sz w:val="24"/>
              </w:rPr>
              <w:t>60%</w:t>
            </w:r>
          </w:p>
        </w:tc>
      </w:tr>
      <w:tr w14:paraId="3371F6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8" w:hRule="atLeast"/>
        </w:trPr>
        <w:tc>
          <w:tcPr>
            <w:tcW w:w="547" w:type="dxa"/>
          </w:tcPr>
          <w:p w14:paraId="7714A210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794" w:type="dxa"/>
            <w:gridSpan w:val="2"/>
          </w:tcPr>
          <w:p w14:paraId="3ACA2E21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Цитолиз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мезенхималық-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синдромы</w:t>
            </w:r>
          </w:p>
        </w:tc>
        <w:tc>
          <w:tcPr>
            <w:tcW w:w="1104" w:type="dxa"/>
          </w:tcPr>
          <w:p w14:paraId="7F0E2234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828" w:type="dxa"/>
            <w:gridSpan w:val="2"/>
          </w:tcPr>
          <w:p w14:paraId="16D21F5F">
            <w:pPr>
              <w:pStyle w:val="7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Формативті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бағалау:</w:t>
            </w:r>
          </w:p>
          <w:p w14:paraId="4AFC2C7E">
            <w:pPr>
              <w:pStyle w:val="7"/>
              <w:numPr>
                <w:ilvl w:val="0"/>
                <w:numId w:val="9"/>
              </w:numPr>
              <w:tabs>
                <w:tab w:val="left" w:pos="354"/>
              </w:tabs>
              <w:spacing w:before="0" w:after="0" w:line="275" w:lineRule="exact"/>
              <w:ind w:left="354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Оқытудың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белсенді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әдістерін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қолдану: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TBL,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CBL</w:t>
            </w:r>
          </w:p>
          <w:p w14:paraId="5F071923">
            <w:pPr>
              <w:pStyle w:val="7"/>
              <w:numPr>
                <w:ilvl w:val="0"/>
                <w:numId w:val="9"/>
              </w:numPr>
              <w:tabs>
                <w:tab w:val="left" w:pos="354"/>
              </w:tabs>
              <w:spacing w:before="2" w:after="0" w:line="275" w:lineRule="exact"/>
              <w:ind w:left="354" w:right="0" w:hanging="2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Науқаспен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жұмыс</w:t>
            </w:r>
          </w:p>
          <w:p w14:paraId="61E0C138">
            <w:pPr>
              <w:pStyle w:val="7"/>
              <w:numPr>
                <w:ilvl w:val="0"/>
                <w:numId w:val="9"/>
              </w:numPr>
              <w:tabs>
                <w:tab w:val="left" w:pos="354"/>
              </w:tabs>
              <w:spacing w:before="0" w:after="0" w:line="275" w:lineRule="exact"/>
              <w:ind w:left="354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Симуляциялық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орталықта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оқыту</w:t>
            </w:r>
          </w:p>
          <w:p w14:paraId="741957E0">
            <w:pPr>
              <w:pStyle w:val="7"/>
              <w:numPr>
                <w:ilvl w:val="0"/>
                <w:numId w:val="9"/>
              </w:numPr>
              <w:tabs>
                <w:tab w:val="left" w:pos="354"/>
              </w:tabs>
              <w:spacing w:before="3" w:after="0" w:line="261" w:lineRule="exact"/>
              <w:ind w:left="354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СӨЖ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тақырыбының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шағын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конференциясы</w:t>
            </w:r>
          </w:p>
        </w:tc>
      </w:tr>
      <w:tr w14:paraId="22F0F2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547" w:type="dxa"/>
          </w:tcPr>
          <w:p w14:paraId="0D8E9852">
            <w:pPr>
              <w:pStyle w:val="7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794" w:type="dxa"/>
            <w:gridSpan w:val="2"/>
          </w:tcPr>
          <w:p w14:paraId="0BAB903B">
            <w:pPr>
              <w:pStyle w:val="7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Сарғаю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холестаза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синдромы,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гепато-спленомегалия </w:t>
            </w:r>
            <w:r>
              <w:rPr>
                <w:spacing w:val="-2"/>
                <w:sz w:val="24"/>
              </w:rPr>
              <w:t>синдромы.</w:t>
            </w:r>
          </w:p>
        </w:tc>
        <w:tc>
          <w:tcPr>
            <w:tcW w:w="1104" w:type="dxa"/>
          </w:tcPr>
          <w:p w14:paraId="451A9771">
            <w:pPr>
              <w:pStyle w:val="7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828" w:type="dxa"/>
            <w:gridSpan w:val="2"/>
          </w:tcPr>
          <w:p w14:paraId="3FD5FD28">
            <w:pPr>
              <w:pStyle w:val="7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Формативті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бағалау:</w:t>
            </w:r>
          </w:p>
          <w:p w14:paraId="1050ACF5">
            <w:pPr>
              <w:pStyle w:val="7"/>
              <w:numPr>
                <w:ilvl w:val="0"/>
                <w:numId w:val="10"/>
              </w:numPr>
              <w:tabs>
                <w:tab w:val="left" w:pos="354"/>
              </w:tabs>
              <w:spacing w:before="0" w:after="0" w:line="275" w:lineRule="exact"/>
              <w:ind w:left="354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Оқытудың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белсенді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әдістерін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қолдану: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TBL,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CBL</w:t>
            </w:r>
          </w:p>
          <w:p w14:paraId="64C03E16">
            <w:pPr>
              <w:pStyle w:val="7"/>
              <w:numPr>
                <w:ilvl w:val="0"/>
                <w:numId w:val="10"/>
              </w:numPr>
              <w:tabs>
                <w:tab w:val="left" w:pos="354"/>
              </w:tabs>
              <w:spacing w:before="2" w:after="0" w:line="275" w:lineRule="exact"/>
              <w:ind w:left="354" w:right="0" w:hanging="2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Науқаспен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жұмыс</w:t>
            </w:r>
          </w:p>
          <w:p w14:paraId="08190E27">
            <w:pPr>
              <w:pStyle w:val="7"/>
              <w:numPr>
                <w:ilvl w:val="0"/>
                <w:numId w:val="10"/>
              </w:numPr>
              <w:tabs>
                <w:tab w:val="left" w:pos="354"/>
              </w:tabs>
              <w:spacing w:before="0" w:after="0" w:line="275" w:lineRule="exact"/>
              <w:ind w:left="354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Симуляциялық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орталықта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оқыту</w:t>
            </w:r>
          </w:p>
          <w:p w14:paraId="1572931A">
            <w:pPr>
              <w:pStyle w:val="7"/>
              <w:numPr>
                <w:ilvl w:val="0"/>
                <w:numId w:val="10"/>
              </w:numPr>
              <w:tabs>
                <w:tab w:val="left" w:pos="354"/>
              </w:tabs>
              <w:spacing w:before="3" w:after="0" w:line="261" w:lineRule="exact"/>
              <w:ind w:left="354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СӨЖ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тақырыбының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шағын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конференциясы</w:t>
            </w:r>
          </w:p>
        </w:tc>
      </w:tr>
      <w:tr w14:paraId="23B5F5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547" w:type="dxa"/>
          </w:tcPr>
          <w:p w14:paraId="4E16E194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794" w:type="dxa"/>
            <w:gridSpan w:val="2"/>
          </w:tcPr>
          <w:p w14:paraId="07A1DA58">
            <w:pPr>
              <w:pStyle w:val="7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Бауыр-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жасушалық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жетіспеушілік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синдромы,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портальды гипертензия, асқазан-ішектік қан кету.</w:t>
            </w:r>
          </w:p>
        </w:tc>
        <w:tc>
          <w:tcPr>
            <w:tcW w:w="1104" w:type="dxa"/>
          </w:tcPr>
          <w:p w14:paraId="23D90EF4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828" w:type="dxa"/>
            <w:gridSpan w:val="2"/>
          </w:tcPr>
          <w:p w14:paraId="3E08F9CA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Формативті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бағалау:</w:t>
            </w:r>
          </w:p>
          <w:p w14:paraId="20FF6426">
            <w:pPr>
              <w:pStyle w:val="7"/>
              <w:numPr>
                <w:ilvl w:val="0"/>
                <w:numId w:val="11"/>
              </w:numPr>
              <w:tabs>
                <w:tab w:val="left" w:pos="354"/>
              </w:tabs>
              <w:spacing w:before="2" w:after="0" w:line="275" w:lineRule="exact"/>
              <w:ind w:left="354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Оқытудың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белсенді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әдістерін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қолдану: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TBL,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CBL</w:t>
            </w:r>
          </w:p>
          <w:p w14:paraId="62829120">
            <w:pPr>
              <w:pStyle w:val="7"/>
              <w:numPr>
                <w:ilvl w:val="0"/>
                <w:numId w:val="11"/>
              </w:numPr>
              <w:tabs>
                <w:tab w:val="left" w:pos="354"/>
              </w:tabs>
              <w:spacing w:before="0" w:after="0" w:line="275" w:lineRule="exact"/>
              <w:ind w:left="354" w:right="0" w:hanging="2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Науқаспен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жұмыс</w:t>
            </w:r>
          </w:p>
          <w:p w14:paraId="21C6C1BF">
            <w:pPr>
              <w:pStyle w:val="7"/>
              <w:numPr>
                <w:ilvl w:val="0"/>
                <w:numId w:val="11"/>
              </w:numPr>
              <w:tabs>
                <w:tab w:val="left" w:pos="354"/>
              </w:tabs>
              <w:spacing w:before="3" w:after="0" w:line="261" w:lineRule="exact"/>
              <w:ind w:left="354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Симуляциялық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орталықта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оқыту</w:t>
            </w:r>
          </w:p>
        </w:tc>
      </w:tr>
      <w:tr w14:paraId="6F5ED1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547" w:type="dxa"/>
          </w:tcPr>
          <w:p w14:paraId="1DEC969C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794" w:type="dxa"/>
            <w:gridSpan w:val="2"/>
          </w:tcPr>
          <w:p w14:paraId="42FE4CBC">
            <w:pPr>
              <w:pStyle w:val="7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Диффузды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өзерістер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бауырдағы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көлемді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түзілістер </w:t>
            </w:r>
            <w:r>
              <w:rPr>
                <w:spacing w:val="-2"/>
                <w:sz w:val="24"/>
              </w:rPr>
              <w:t>синдромы</w:t>
            </w:r>
          </w:p>
        </w:tc>
        <w:tc>
          <w:tcPr>
            <w:tcW w:w="1104" w:type="dxa"/>
          </w:tcPr>
          <w:p w14:paraId="1A496177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828" w:type="dxa"/>
            <w:gridSpan w:val="2"/>
          </w:tcPr>
          <w:p w14:paraId="291F9665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Формативті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бағалау:</w:t>
            </w:r>
          </w:p>
          <w:p w14:paraId="68C36BF0">
            <w:pPr>
              <w:pStyle w:val="7"/>
              <w:numPr>
                <w:ilvl w:val="0"/>
                <w:numId w:val="12"/>
              </w:numPr>
              <w:tabs>
                <w:tab w:val="left" w:pos="354"/>
              </w:tabs>
              <w:spacing w:before="2" w:after="0" w:line="275" w:lineRule="exact"/>
              <w:ind w:left="354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Оқытудың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белсенді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әдістерін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қолдану: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TBL,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CBL</w:t>
            </w:r>
          </w:p>
          <w:p w14:paraId="54175F3E">
            <w:pPr>
              <w:pStyle w:val="7"/>
              <w:numPr>
                <w:ilvl w:val="0"/>
                <w:numId w:val="12"/>
              </w:numPr>
              <w:tabs>
                <w:tab w:val="left" w:pos="354"/>
              </w:tabs>
              <w:spacing w:before="0" w:after="0" w:line="275" w:lineRule="exact"/>
              <w:ind w:left="354" w:right="0" w:hanging="2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Науқаспен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жұмыс</w:t>
            </w:r>
          </w:p>
          <w:p w14:paraId="03B9A77A">
            <w:pPr>
              <w:pStyle w:val="7"/>
              <w:numPr>
                <w:ilvl w:val="0"/>
                <w:numId w:val="12"/>
              </w:numPr>
              <w:tabs>
                <w:tab w:val="left" w:pos="354"/>
              </w:tabs>
              <w:spacing w:before="3" w:after="0" w:line="275" w:lineRule="exact"/>
              <w:ind w:left="354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Симуляциялық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орталықта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оқыту</w:t>
            </w:r>
          </w:p>
          <w:p w14:paraId="4E102D9E">
            <w:pPr>
              <w:pStyle w:val="7"/>
              <w:numPr>
                <w:ilvl w:val="0"/>
                <w:numId w:val="12"/>
              </w:numPr>
              <w:tabs>
                <w:tab w:val="left" w:pos="354"/>
              </w:tabs>
              <w:spacing w:before="0" w:after="0" w:line="265" w:lineRule="exact"/>
              <w:ind w:left="354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СӨЖ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тақырыбының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шағын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конференциясы</w:t>
            </w:r>
          </w:p>
        </w:tc>
      </w:tr>
      <w:tr w14:paraId="30F67A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547" w:type="dxa"/>
          </w:tcPr>
          <w:p w14:paraId="5C0525EA">
            <w:pPr>
              <w:pStyle w:val="7"/>
              <w:rPr>
                <w:sz w:val="24"/>
              </w:rPr>
            </w:pPr>
          </w:p>
        </w:tc>
        <w:tc>
          <w:tcPr>
            <w:tcW w:w="6794" w:type="dxa"/>
            <w:gridSpan w:val="2"/>
          </w:tcPr>
          <w:p w14:paraId="4CAB3E1C">
            <w:pPr>
              <w:pStyle w:val="7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Аралық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бақылау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1104" w:type="dxa"/>
          </w:tcPr>
          <w:p w14:paraId="0CCACC0E">
            <w:pPr>
              <w:pStyle w:val="7"/>
              <w:rPr>
                <w:sz w:val="24"/>
              </w:rPr>
            </w:pPr>
          </w:p>
        </w:tc>
        <w:tc>
          <w:tcPr>
            <w:tcW w:w="5828" w:type="dxa"/>
            <w:gridSpan w:val="2"/>
          </w:tcPr>
          <w:p w14:paraId="4DDFA5F7">
            <w:pPr>
              <w:pStyle w:val="7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Қорытынды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бағалау:</w:t>
            </w:r>
          </w:p>
          <w:p w14:paraId="50794D64">
            <w:pPr>
              <w:pStyle w:val="7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кезең:</w:t>
            </w:r>
          </w:p>
          <w:p w14:paraId="2AF801F0">
            <w:pPr>
              <w:pStyle w:val="7"/>
              <w:numPr>
                <w:ilvl w:val="0"/>
                <w:numId w:val="13"/>
              </w:numPr>
              <w:tabs>
                <w:tab w:val="left" w:pos="310"/>
              </w:tabs>
              <w:spacing w:before="2" w:after="0" w:line="240" w:lineRule="auto"/>
              <w:ind w:left="110" w:right="103" w:firstLine="0"/>
              <w:jc w:val="left"/>
              <w:rPr>
                <w:sz w:val="24"/>
              </w:rPr>
            </w:pPr>
            <w:r>
              <w:rPr>
                <w:sz w:val="24"/>
              </w:rPr>
              <w:t>кезең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– Түсіну және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қолдану үшін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MCQ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тестілеу - </w:t>
            </w:r>
            <w:r>
              <w:rPr>
                <w:spacing w:val="-4"/>
                <w:sz w:val="24"/>
              </w:rPr>
              <w:t>40%</w:t>
            </w:r>
          </w:p>
          <w:p w14:paraId="1561B9DB">
            <w:pPr>
              <w:pStyle w:val="7"/>
              <w:numPr>
                <w:ilvl w:val="0"/>
                <w:numId w:val="13"/>
              </w:numPr>
              <w:tabs>
                <w:tab w:val="left" w:pos="310"/>
              </w:tabs>
              <w:spacing w:before="1" w:after="0" w:line="261" w:lineRule="exact"/>
              <w:ind w:left="310" w:right="0" w:hanging="200"/>
              <w:jc w:val="left"/>
              <w:rPr>
                <w:sz w:val="24"/>
              </w:rPr>
            </w:pPr>
            <w:r>
              <w:rPr>
                <w:sz w:val="24"/>
              </w:rPr>
              <w:t>кезең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клиникалық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емтихан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(MiniCex)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60%</w:t>
            </w:r>
          </w:p>
        </w:tc>
      </w:tr>
      <w:tr w14:paraId="429E3A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2468" w:type="dxa"/>
            <w:gridSpan w:val="2"/>
          </w:tcPr>
          <w:p w14:paraId="71775AB7">
            <w:pPr>
              <w:pStyle w:val="7"/>
              <w:spacing w:line="242" w:lineRule="auto"/>
              <w:ind w:left="105" w:right="3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 бақылау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(экзамен)</w:t>
            </w:r>
          </w:p>
        </w:tc>
        <w:tc>
          <w:tcPr>
            <w:tcW w:w="11570" w:type="dxa"/>
            <w:gridSpan w:val="3"/>
          </w:tcPr>
          <w:p w14:paraId="6D244EC3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Қорытынды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бағалау:</w:t>
            </w:r>
          </w:p>
          <w:p w14:paraId="00491777">
            <w:pPr>
              <w:pStyle w:val="7"/>
              <w:spacing w:before="2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кезең:</w:t>
            </w:r>
          </w:p>
          <w:p w14:paraId="2301D7BE">
            <w:pPr>
              <w:pStyle w:val="7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кезең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Түсіну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MCQ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тестілеу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rFonts w:hint="default"/>
                <w:spacing w:val="2"/>
                <w:sz w:val="24"/>
                <w:lang w:val="ru-RU"/>
              </w:rPr>
              <w:t>5</w:t>
            </w:r>
            <w:r>
              <w:rPr>
                <w:spacing w:val="-5"/>
                <w:sz w:val="24"/>
              </w:rPr>
              <w:t>0%</w:t>
            </w:r>
          </w:p>
        </w:tc>
        <w:tc>
          <w:tcPr>
            <w:tcW w:w="235" w:type="dxa"/>
            <w:tcBorders>
              <w:bottom w:val="nil"/>
              <w:right w:val="nil"/>
            </w:tcBorders>
          </w:tcPr>
          <w:p w14:paraId="7BEFF5C3">
            <w:pPr>
              <w:pStyle w:val="7"/>
              <w:rPr>
                <w:sz w:val="24"/>
              </w:rPr>
            </w:pPr>
          </w:p>
        </w:tc>
      </w:tr>
    </w:tbl>
    <w:p w14:paraId="09F3AC20">
      <w:pPr>
        <w:pStyle w:val="7"/>
        <w:spacing w:after="0"/>
        <w:rPr>
          <w:sz w:val="24"/>
        </w:rPr>
        <w:sectPr>
          <w:pgSz w:w="16840" w:h="11910" w:orient="landscape"/>
          <w:pgMar w:top="1100" w:right="0" w:bottom="280" w:left="850" w:header="720" w:footer="720" w:gutter="0"/>
          <w:cols w:space="720" w:num="1"/>
        </w:sectPr>
      </w:pPr>
    </w:p>
    <w:p w14:paraId="06500019">
      <w:pPr>
        <w:spacing w:before="6" w:line="240" w:lineRule="auto"/>
        <w:rPr>
          <w:b/>
          <w:sz w:val="2"/>
        </w:rPr>
      </w:pPr>
    </w:p>
    <w:tbl>
      <w:tblPr>
        <w:tblStyle w:val="3"/>
        <w:tblW w:w="0" w:type="auto"/>
        <w:tblInd w:w="9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7"/>
        <w:gridCol w:w="1921"/>
        <w:gridCol w:w="634"/>
        <w:gridCol w:w="5023"/>
        <w:gridCol w:w="5916"/>
        <w:gridCol w:w="236"/>
        <w:gridCol w:w="471"/>
      </w:tblGrid>
      <w:tr w14:paraId="32E7CD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2468" w:type="dxa"/>
            <w:gridSpan w:val="2"/>
          </w:tcPr>
          <w:p w14:paraId="527C6566">
            <w:pPr>
              <w:pStyle w:val="7"/>
              <w:rPr>
                <w:sz w:val="20"/>
              </w:rPr>
            </w:pPr>
          </w:p>
        </w:tc>
        <w:tc>
          <w:tcPr>
            <w:tcW w:w="11573" w:type="dxa"/>
            <w:gridSpan w:val="3"/>
          </w:tcPr>
          <w:p w14:paraId="4C0E3DFB">
            <w:pPr>
              <w:pStyle w:val="7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2-кезең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ОСКЕ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МП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  <w:r>
              <w:rPr>
                <w:spacing w:val="-5"/>
                <w:sz w:val="24"/>
              </w:rPr>
              <w:t>0%</w:t>
            </w:r>
          </w:p>
        </w:tc>
        <w:tc>
          <w:tcPr>
            <w:tcW w:w="707" w:type="dxa"/>
            <w:gridSpan w:val="2"/>
            <w:vMerge w:val="restart"/>
            <w:tcBorders>
              <w:top w:val="nil"/>
              <w:right w:val="nil"/>
            </w:tcBorders>
          </w:tcPr>
          <w:p w14:paraId="1D932208">
            <w:pPr>
              <w:pStyle w:val="7"/>
              <w:rPr>
                <w:sz w:val="24"/>
              </w:rPr>
            </w:pPr>
          </w:p>
        </w:tc>
      </w:tr>
      <w:tr w14:paraId="323162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125" w:type="dxa"/>
            <w:gridSpan w:val="4"/>
          </w:tcPr>
          <w:p w14:paraId="655F1238">
            <w:pPr>
              <w:pStyle w:val="7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Барлығы</w:t>
            </w:r>
          </w:p>
        </w:tc>
        <w:tc>
          <w:tcPr>
            <w:tcW w:w="5916" w:type="dxa"/>
          </w:tcPr>
          <w:p w14:paraId="2484EE0E">
            <w:pPr>
              <w:pStyle w:val="7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  <w:tc>
          <w:tcPr>
            <w:tcW w:w="707" w:type="dxa"/>
            <w:gridSpan w:val="2"/>
            <w:vMerge w:val="continue"/>
            <w:tcBorders>
              <w:top w:val="nil"/>
              <w:right w:val="nil"/>
            </w:tcBorders>
          </w:tcPr>
          <w:p w14:paraId="1069F5D8">
            <w:pPr>
              <w:rPr>
                <w:sz w:val="2"/>
                <w:szCs w:val="2"/>
              </w:rPr>
            </w:pPr>
          </w:p>
        </w:tc>
      </w:tr>
      <w:tr w14:paraId="2DB1DD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547" w:type="dxa"/>
            <w:shd w:val="clear" w:color="auto" w:fill="DEEAF6"/>
          </w:tcPr>
          <w:p w14:paraId="77638E4F">
            <w:pPr>
              <w:pStyle w:val="7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13730" w:type="dxa"/>
            <w:gridSpan w:val="5"/>
            <w:shd w:val="clear" w:color="auto" w:fill="DEEAF6"/>
          </w:tcPr>
          <w:p w14:paraId="4DDDAEF6">
            <w:pPr>
              <w:pStyle w:val="7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Пән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бойынша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оқыту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әдістері</w:t>
            </w:r>
          </w:p>
          <w:p w14:paraId="14C3FC57">
            <w:pPr>
              <w:pStyle w:val="7"/>
              <w:spacing w:line="274" w:lineRule="exact"/>
              <w:ind w:left="110" w:right="5088"/>
              <w:rPr>
                <w:sz w:val="24"/>
              </w:rPr>
            </w:pPr>
            <w:r>
              <w:rPr>
                <w:sz w:val="24"/>
              </w:rPr>
              <w:t>(оқытуда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қолданылатын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оқыту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тәсілдерін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қысқаша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сипаттаңыз) Оқытудың белсенді әдістерін қолдану: TBL, CBL</w:t>
            </w:r>
          </w:p>
        </w:tc>
        <w:tc>
          <w:tcPr>
            <w:tcW w:w="471" w:type="dxa"/>
            <w:vMerge w:val="restart"/>
            <w:tcBorders>
              <w:top w:val="nil"/>
              <w:bottom w:val="nil"/>
              <w:right w:val="nil"/>
            </w:tcBorders>
          </w:tcPr>
          <w:p w14:paraId="01ED8870">
            <w:pPr>
              <w:pStyle w:val="7"/>
              <w:rPr>
                <w:sz w:val="24"/>
              </w:rPr>
            </w:pPr>
          </w:p>
        </w:tc>
      </w:tr>
      <w:tr w14:paraId="03038B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547" w:type="dxa"/>
          </w:tcPr>
          <w:p w14:paraId="71A25395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730" w:type="dxa"/>
            <w:gridSpan w:val="5"/>
          </w:tcPr>
          <w:p w14:paraId="4E75111D">
            <w:pPr>
              <w:pStyle w:val="7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Формативті бағалау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әдістері:</w:t>
            </w:r>
          </w:p>
          <w:p w14:paraId="24D76987">
            <w:pPr>
              <w:pStyle w:val="7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TBL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Team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fldChar w:fldCharType="begin"/>
            </w:r>
            <w:r>
              <w:instrText xml:space="preserve"> HYPERLINK "https://classroom.google.com/w/MzM5OTU5MjU0OTM0/t/all"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https://classroom.google.com/w/MzM5OTU5MjU0OTM0/t/all</w:t>
            </w:r>
            <w:r>
              <w:rPr>
                <w:spacing w:val="-2"/>
                <w:sz w:val="24"/>
              </w:rPr>
              <w:fldChar w:fldCharType="end"/>
            </w:r>
            <w:r>
              <w:rPr>
                <w:spacing w:val="-2"/>
                <w:sz w:val="24"/>
              </w:rPr>
              <w:t>)</w:t>
            </w:r>
          </w:p>
          <w:p w14:paraId="65F14D65">
            <w:pPr>
              <w:pStyle w:val="7"/>
              <w:tabs>
                <w:tab w:val="left" w:pos="1349"/>
                <w:tab w:val="left" w:pos="2256"/>
                <w:tab w:val="left" w:pos="3504"/>
                <w:tab w:val="left" w:pos="4872"/>
                <w:tab w:val="left" w:pos="6522"/>
              </w:tabs>
              <w:spacing w:line="278" w:lineRule="exact"/>
              <w:ind w:left="110" w:right="107"/>
              <w:rPr>
                <w:sz w:val="24"/>
              </w:rPr>
            </w:pPr>
            <w:r>
              <w:rPr>
                <w:spacing w:val="-4"/>
                <w:sz w:val="24"/>
              </w:rPr>
              <w:t>CBL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Case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Based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Learning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r>
              <w:fldChar w:fldCharType="begin"/>
            </w:r>
            <w:r>
              <w:instrText xml:space="preserve"> HYPERLINK "https://www.queensu.ca/ctl/resources/instructional-strategies/case-based-learning#%3A~%3Atext%3DWhat%20is%20Case-Based%20Learning%2Cgroup%20to%20examine%20the%20case"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https://www.queensu.ca/ctl/resources/instructional-strategies/case-based-</w:t>
            </w:r>
            <w:r>
              <w:rPr>
                <w:spacing w:val="-2"/>
                <w:sz w:val="24"/>
              </w:rPr>
              <w:fldChar w:fldCharType="end"/>
            </w:r>
            <w:r>
              <w:rPr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"https://www.queensu.ca/ctl/resources/instructional-strategies/case-based-learning#%3A~%3Atext%3DWhat%20is%20Case-Based%20Learning%2Cgroup%20to%20examine%20the%20case"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learning#:~:text=What%20is%20Case%2DBased%20Learning,group%20to%20examine%20the%20case</w:t>
            </w:r>
            <w:r>
              <w:rPr>
                <w:spacing w:val="-2"/>
                <w:sz w:val="24"/>
              </w:rPr>
              <w:fldChar w:fldCharType="end"/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471" w:type="dxa"/>
            <w:vMerge w:val="continue"/>
            <w:tcBorders>
              <w:top w:val="nil"/>
              <w:bottom w:val="nil"/>
              <w:right w:val="nil"/>
            </w:tcBorders>
          </w:tcPr>
          <w:p w14:paraId="347B326A">
            <w:pPr>
              <w:rPr>
                <w:sz w:val="2"/>
                <w:szCs w:val="2"/>
              </w:rPr>
            </w:pPr>
          </w:p>
        </w:tc>
      </w:tr>
      <w:tr w14:paraId="1EB878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547" w:type="dxa"/>
          </w:tcPr>
          <w:p w14:paraId="1A7FC316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730" w:type="dxa"/>
            <w:gridSpan w:val="5"/>
          </w:tcPr>
          <w:p w14:paraId="21AC1170">
            <w:pPr>
              <w:pStyle w:val="7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Қорытынды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бағалау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әдістері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(5-</w:t>
            </w:r>
            <w:r>
              <w:rPr>
                <w:b/>
                <w:spacing w:val="-2"/>
                <w:sz w:val="24"/>
              </w:rPr>
              <w:t>тармақтан):</w:t>
            </w:r>
          </w:p>
          <w:p w14:paraId="1DD404DE">
            <w:pPr>
              <w:pStyle w:val="7"/>
              <w:numPr>
                <w:ilvl w:val="0"/>
                <w:numId w:val="14"/>
              </w:numPr>
              <w:tabs>
                <w:tab w:val="left" w:pos="354"/>
              </w:tabs>
              <w:spacing w:before="0" w:after="0" w:line="274" w:lineRule="exact"/>
              <w:ind w:left="354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Түсіну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MCQ </w:t>
            </w:r>
            <w:r>
              <w:rPr>
                <w:spacing w:val="-2"/>
                <w:sz w:val="24"/>
              </w:rPr>
              <w:t>тестілеу</w:t>
            </w:r>
          </w:p>
          <w:p w14:paraId="1AE281E1">
            <w:pPr>
              <w:pStyle w:val="7"/>
              <w:numPr>
                <w:ilvl w:val="0"/>
                <w:numId w:val="14"/>
              </w:numPr>
              <w:tabs>
                <w:tab w:val="left" w:pos="354"/>
              </w:tabs>
              <w:spacing w:before="0" w:after="0" w:line="275" w:lineRule="exact"/>
              <w:ind w:left="354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Практикалық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тапсыру-миниклиникалық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емтихан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(MiniCex)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3-курс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үшін</w:t>
            </w:r>
          </w:p>
          <w:p w14:paraId="38A02B0C">
            <w:pPr>
              <w:pStyle w:val="7"/>
              <w:numPr>
                <w:ilvl w:val="0"/>
                <w:numId w:val="14"/>
              </w:numPr>
              <w:tabs>
                <w:tab w:val="left" w:pos="354"/>
              </w:tabs>
              <w:spacing w:before="2" w:after="0" w:line="275" w:lineRule="exact"/>
              <w:ind w:left="354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СӨЖ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(кейс,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симуляция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СҒЗЖ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тезис,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баяндама,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мақала)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шығармашылық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тапсырманы</w:t>
            </w:r>
            <w:r>
              <w:rPr>
                <w:spacing w:val="-2"/>
                <w:sz w:val="24"/>
              </w:rPr>
              <w:t xml:space="preserve"> бағалау</w:t>
            </w:r>
          </w:p>
          <w:p w14:paraId="59EDDF88">
            <w:pPr>
              <w:pStyle w:val="7"/>
              <w:numPr>
                <w:ilvl w:val="0"/>
                <w:numId w:val="14"/>
              </w:numPr>
              <w:tabs>
                <w:tab w:val="left" w:pos="354"/>
              </w:tabs>
              <w:spacing w:before="0" w:after="0" w:line="275" w:lineRule="exact"/>
              <w:ind w:left="354" w:right="0" w:hanging="244"/>
              <w:jc w:val="left"/>
              <w:rPr>
                <w:sz w:val="24"/>
              </w:rPr>
            </w:pPr>
            <w:r>
              <w:rPr>
                <w:color w:val="212121"/>
                <w:sz w:val="24"/>
              </w:rPr>
              <w:t>Ауру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тарихын</w:t>
            </w:r>
            <w:r>
              <w:rPr>
                <w:color w:val="212121"/>
                <w:spacing w:val="-7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қорғау</w:t>
            </w:r>
          </w:p>
          <w:p w14:paraId="3F3C59D5">
            <w:pPr>
              <w:pStyle w:val="7"/>
              <w:numPr>
                <w:ilvl w:val="0"/>
                <w:numId w:val="14"/>
              </w:numPr>
              <w:tabs>
                <w:tab w:val="left" w:pos="354"/>
              </w:tabs>
              <w:spacing w:before="3" w:after="0" w:line="275" w:lineRule="exact"/>
              <w:ind w:left="354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СҒЗЖ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ғылыми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жоба</w:t>
            </w:r>
          </w:p>
          <w:p w14:paraId="007890E7">
            <w:pPr>
              <w:pStyle w:val="7"/>
              <w:numPr>
                <w:ilvl w:val="0"/>
                <w:numId w:val="14"/>
              </w:numPr>
              <w:tabs>
                <w:tab w:val="left" w:pos="354"/>
              </w:tabs>
              <w:spacing w:before="0" w:after="0" w:line="275" w:lineRule="exact"/>
              <w:ind w:left="354" w:right="0" w:hanging="24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Курациялау,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клиникалық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дағдылар</w:t>
            </w:r>
          </w:p>
        </w:tc>
        <w:tc>
          <w:tcPr>
            <w:tcW w:w="471" w:type="dxa"/>
            <w:vMerge w:val="continue"/>
            <w:tcBorders>
              <w:top w:val="nil"/>
              <w:bottom w:val="nil"/>
              <w:right w:val="nil"/>
            </w:tcBorders>
          </w:tcPr>
          <w:p w14:paraId="0B961677">
            <w:pPr>
              <w:rPr>
                <w:sz w:val="2"/>
                <w:szCs w:val="2"/>
              </w:rPr>
            </w:pPr>
          </w:p>
        </w:tc>
      </w:tr>
      <w:tr w14:paraId="301F3C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47" w:type="dxa"/>
            <w:shd w:val="clear" w:color="auto" w:fill="DEEAF6"/>
          </w:tcPr>
          <w:p w14:paraId="10DF956D">
            <w:pPr>
              <w:pStyle w:val="7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13494" w:type="dxa"/>
            <w:gridSpan w:val="4"/>
            <w:shd w:val="clear" w:color="auto" w:fill="DEEAF6"/>
          </w:tcPr>
          <w:p w14:paraId="592D7515">
            <w:pPr>
              <w:pStyle w:val="7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Қорытынды</w:t>
            </w:r>
            <w:r>
              <w:rPr>
                <w:b/>
                <w:spacing w:val="-2"/>
                <w:sz w:val="24"/>
              </w:rPr>
              <w:t xml:space="preserve"> бағалау</w:t>
            </w:r>
          </w:p>
        </w:tc>
        <w:tc>
          <w:tcPr>
            <w:tcW w:w="707" w:type="dxa"/>
            <w:gridSpan w:val="2"/>
            <w:vMerge w:val="restart"/>
            <w:tcBorders>
              <w:top w:val="nil"/>
              <w:right w:val="nil"/>
            </w:tcBorders>
          </w:tcPr>
          <w:p w14:paraId="4869CC8E">
            <w:pPr>
              <w:pStyle w:val="7"/>
              <w:rPr>
                <w:sz w:val="24"/>
              </w:rPr>
            </w:pPr>
          </w:p>
        </w:tc>
      </w:tr>
      <w:tr w14:paraId="3425E1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547" w:type="dxa"/>
          </w:tcPr>
          <w:p w14:paraId="6BAC6CFB">
            <w:pPr>
              <w:pStyle w:val="7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555" w:type="dxa"/>
            <w:gridSpan w:val="2"/>
          </w:tcPr>
          <w:p w14:paraId="685A3028">
            <w:pPr>
              <w:pStyle w:val="7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Бағалау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түрі</w:t>
            </w:r>
          </w:p>
        </w:tc>
        <w:tc>
          <w:tcPr>
            <w:tcW w:w="10939" w:type="dxa"/>
            <w:gridSpan w:val="2"/>
          </w:tcPr>
          <w:p w14:paraId="07675BEE">
            <w:pPr>
              <w:pStyle w:val="7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Барлығы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жалпыламадан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707" w:type="dxa"/>
            <w:gridSpan w:val="2"/>
            <w:vMerge w:val="continue"/>
            <w:tcBorders>
              <w:top w:val="nil"/>
              <w:right w:val="nil"/>
            </w:tcBorders>
          </w:tcPr>
          <w:p w14:paraId="366CBAB5">
            <w:pPr>
              <w:rPr>
                <w:sz w:val="2"/>
                <w:szCs w:val="2"/>
              </w:rPr>
            </w:pPr>
          </w:p>
        </w:tc>
      </w:tr>
      <w:tr w14:paraId="66BDE4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547" w:type="dxa"/>
          </w:tcPr>
          <w:p w14:paraId="15DF8E59">
            <w:pPr>
              <w:pStyle w:val="7"/>
              <w:rPr>
                <w:sz w:val="20"/>
              </w:rPr>
            </w:pPr>
          </w:p>
        </w:tc>
        <w:tc>
          <w:tcPr>
            <w:tcW w:w="2555" w:type="dxa"/>
            <w:gridSpan w:val="2"/>
          </w:tcPr>
          <w:p w14:paraId="1AE5EF77">
            <w:pPr>
              <w:pStyle w:val="7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Сабақ</w:t>
            </w:r>
          </w:p>
        </w:tc>
        <w:tc>
          <w:tcPr>
            <w:tcW w:w="10939" w:type="dxa"/>
            <w:gridSpan w:val="2"/>
          </w:tcPr>
          <w:p w14:paraId="7A5D51C3">
            <w:pPr>
              <w:pStyle w:val="7"/>
              <w:rPr>
                <w:sz w:val="20"/>
              </w:rPr>
            </w:pPr>
          </w:p>
        </w:tc>
        <w:tc>
          <w:tcPr>
            <w:tcW w:w="707" w:type="dxa"/>
            <w:gridSpan w:val="2"/>
            <w:vMerge w:val="continue"/>
            <w:tcBorders>
              <w:top w:val="nil"/>
              <w:right w:val="nil"/>
            </w:tcBorders>
          </w:tcPr>
          <w:p w14:paraId="3D45A6AF">
            <w:pPr>
              <w:rPr>
                <w:sz w:val="2"/>
                <w:szCs w:val="2"/>
              </w:rPr>
            </w:pPr>
          </w:p>
        </w:tc>
      </w:tr>
      <w:tr w14:paraId="4FA2F8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47" w:type="dxa"/>
          </w:tcPr>
          <w:p w14:paraId="232A4E8C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5" w:type="dxa"/>
            <w:gridSpan w:val="2"/>
          </w:tcPr>
          <w:p w14:paraId="459DD065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Курациялау,</w:t>
            </w:r>
          </w:p>
          <w:p w14:paraId="623BC499">
            <w:pPr>
              <w:pStyle w:val="7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клиникалық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дағдылар</w:t>
            </w:r>
          </w:p>
        </w:tc>
        <w:tc>
          <w:tcPr>
            <w:tcW w:w="10939" w:type="dxa"/>
            <w:gridSpan w:val="2"/>
          </w:tcPr>
          <w:p w14:paraId="62509F96">
            <w:pPr>
              <w:pStyle w:val="7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  <w:tc>
          <w:tcPr>
            <w:tcW w:w="707" w:type="dxa"/>
            <w:gridSpan w:val="2"/>
            <w:vMerge w:val="continue"/>
            <w:tcBorders>
              <w:top w:val="nil"/>
              <w:right w:val="nil"/>
            </w:tcBorders>
          </w:tcPr>
          <w:p w14:paraId="7424445B">
            <w:pPr>
              <w:rPr>
                <w:sz w:val="2"/>
                <w:szCs w:val="2"/>
              </w:rPr>
            </w:pPr>
          </w:p>
        </w:tc>
      </w:tr>
      <w:tr w14:paraId="7A0C2F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547" w:type="dxa"/>
          </w:tcPr>
          <w:p w14:paraId="2B8C3E3C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5" w:type="dxa"/>
            <w:gridSpan w:val="2"/>
          </w:tcPr>
          <w:p w14:paraId="3A8E68A6">
            <w:pPr>
              <w:pStyle w:val="7"/>
              <w:spacing w:line="242" w:lineRule="auto"/>
              <w:ind w:left="110" w:right="93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СӨЖ – (кейс, видео, симуляция</w:t>
            </w:r>
            <w:r>
              <w:rPr>
                <w:color w:val="212121"/>
                <w:spacing w:val="78"/>
                <w:w w:val="150"/>
                <w:sz w:val="24"/>
              </w:rPr>
              <w:t xml:space="preserve">   </w:t>
            </w:r>
            <w:r>
              <w:rPr>
                <w:color w:val="212121"/>
                <w:spacing w:val="-2"/>
                <w:sz w:val="24"/>
              </w:rPr>
              <w:t>немесе</w:t>
            </w:r>
          </w:p>
          <w:p w14:paraId="7F511C1C">
            <w:pPr>
              <w:pStyle w:val="7"/>
              <w:ind w:left="110" w:right="89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СҒЗЖ – тезис, баяндама, мақала) – </w:t>
            </w:r>
            <w:r>
              <w:rPr>
                <w:color w:val="212121"/>
                <w:spacing w:val="-2"/>
                <w:sz w:val="24"/>
              </w:rPr>
              <w:t>шығармашылық</w:t>
            </w:r>
          </w:p>
          <w:p w14:paraId="235ECF42">
            <w:pPr>
              <w:pStyle w:val="7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тапсырманы</w:t>
            </w:r>
            <w:r>
              <w:rPr>
                <w:color w:val="212121"/>
                <w:spacing w:val="-7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бағалау</w:t>
            </w:r>
          </w:p>
        </w:tc>
        <w:tc>
          <w:tcPr>
            <w:tcW w:w="10939" w:type="dxa"/>
            <w:gridSpan w:val="2"/>
          </w:tcPr>
          <w:p w14:paraId="7D79D1D5">
            <w:pPr>
              <w:pStyle w:val="7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  <w:tc>
          <w:tcPr>
            <w:tcW w:w="707" w:type="dxa"/>
            <w:gridSpan w:val="2"/>
            <w:vMerge w:val="continue"/>
            <w:tcBorders>
              <w:top w:val="nil"/>
              <w:right w:val="nil"/>
            </w:tcBorders>
          </w:tcPr>
          <w:p w14:paraId="357004D2">
            <w:pPr>
              <w:rPr>
                <w:sz w:val="2"/>
                <w:szCs w:val="2"/>
              </w:rPr>
            </w:pPr>
          </w:p>
        </w:tc>
      </w:tr>
      <w:tr w14:paraId="0F3A8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547" w:type="dxa"/>
          </w:tcPr>
          <w:p w14:paraId="4FA6CDC0">
            <w:pPr>
              <w:pStyle w:val="7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55" w:type="dxa"/>
            <w:gridSpan w:val="2"/>
          </w:tcPr>
          <w:p w14:paraId="3180B9A9">
            <w:pPr>
              <w:pStyle w:val="7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2"/>
                <w:sz w:val="24"/>
              </w:rPr>
              <w:t xml:space="preserve"> бақылау</w:t>
            </w:r>
          </w:p>
        </w:tc>
        <w:tc>
          <w:tcPr>
            <w:tcW w:w="10939" w:type="dxa"/>
            <w:gridSpan w:val="2"/>
          </w:tcPr>
          <w:p w14:paraId="16E8508F">
            <w:pPr>
              <w:pStyle w:val="7"/>
              <w:spacing w:line="272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70%</w:t>
            </w:r>
          </w:p>
          <w:p w14:paraId="61A6B51B">
            <w:pPr>
              <w:pStyle w:val="7"/>
              <w:spacing w:line="278" w:lineRule="exact"/>
              <w:ind w:left="109" w:right="4830"/>
              <w:rPr>
                <w:sz w:val="24"/>
              </w:rPr>
            </w:pPr>
            <w:r>
              <w:rPr>
                <w:sz w:val="24"/>
              </w:rPr>
              <w:t>(1-кезең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Түсіну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қолдану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 MCQ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тестілеу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- 40%; 2-кезең - мини клиникалық емтихан (MiniCex) - 60%)</w:t>
            </w:r>
          </w:p>
        </w:tc>
        <w:tc>
          <w:tcPr>
            <w:tcW w:w="707" w:type="dxa"/>
            <w:gridSpan w:val="2"/>
            <w:vMerge w:val="continue"/>
            <w:tcBorders>
              <w:top w:val="nil"/>
              <w:right w:val="nil"/>
            </w:tcBorders>
          </w:tcPr>
          <w:p w14:paraId="3C574941">
            <w:pPr>
              <w:rPr>
                <w:sz w:val="2"/>
                <w:szCs w:val="2"/>
              </w:rPr>
            </w:pPr>
          </w:p>
        </w:tc>
      </w:tr>
      <w:tr w14:paraId="59475D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3102" w:type="dxa"/>
            <w:gridSpan w:val="3"/>
          </w:tcPr>
          <w:p w14:paraId="378DDF1A">
            <w:pPr>
              <w:pStyle w:val="7"/>
              <w:spacing w:line="258" w:lineRule="exact"/>
              <w:ind w:left="609"/>
              <w:rPr>
                <w:b/>
                <w:sz w:val="24"/>
              </w:rPr>
            </w:pPr>
            <w:r>
              <w:rPr>
                <w:b/>
                <w:sz w:val="24"/>
              </w:rPr>
              <w:t>Қорытынды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АБ1</w:t>
            </w:r>
          </w:p>
        </w:tc>
        <w:tc>
          <w:tcPr>
            <w:tcW w:w="10939" w:type="dxa"/>
            <w:gridSpan w:val="2"/>
          </w:tcPr>
          <w:p w14:paraId="06D262C8">
            <w:pPr>
              <w:pStyle w:val="7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20+10+70=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707" w:type="dxa"/>
            <w:gridSpan w:val="2"/>
            <w:vMerge w:val="continue"/>
            <w:tcBorders>
              <w:top w:val="nil"/>
              <w:right w:val="nil"/>
            </w:tcBorders>
          </w:tcPr>
          <w:p w14:paraId="1AA9E9FD">
            <w:pPr>
              <w:rPr>
                <w:sz w:val="2"/>
                <w:szCs w:val="2"/>
              </w:rPr>
            </w:pPr>
          </w:p>
        </w:tc>
      </w:tr>
      <w:tr w14:paraId="578A96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547" w:type="dxa"/>
          </w:tcPr>
          <w:p w14:paraId="65E4253C">
            <w:pPr>
              <w:pStyle w:val="7"/>
              <w:spacing w:line="25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5" w:type="dxa"/>
            <w:gridSpan w:val="2"/>
          </w:tcPr>
          <w:p w14:paraId="50CF96C6">
            <w:pPr>
              <w:pStyle w:val="7"/>
              <w:spacing w:line="253" w:lineRule="exact"/>
              <w:ind w:left="110"/>
              <w:rPr>
                <w:sz w:val="24"/>
              </w:rPr>
            </w:pPr>
            <w:r>
              <w:rPr>
                <w:color w:val="212121"/>
                <w:sz w:val="24"/>
              </w:rPr>
              <w:t>Ауру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тарихын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қорғау</w:t>
            </w:r>
          </w:p>
        </w:tc>
        <w:tc>
          <w:tcPr>
            <w:tcW w:w="11646" w:type="dxa"/>
            <w:gridSpan w:val="4"/>
          </w:tcPr>
          <w:p w14:paraId="58DF7AB8">
            <w:pPr>
              <w:pStyle w:val="7"/>
              <w:spacing w:line="253" w:lineRule="exact"/>
              <w:ind w:left="143"/>
              <w:rPr>
                <w:sz w:val="24"/>
              </w:rPr>
            </w:pPr>
            <w:r>
              <w:rPr>
                <w:sz w:val="24"/>
              </w:rPr>
              <w:t>20%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(чек-лист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бағаланады)</w:t>
            </w:r>
          </w:p>
        </w:tc>
      </w:tr>
    </w:tbl>
    <w:p w14:paraId="41A24012">
      <w:pPr>
        <w:pStyle w:val="7"/>
        <w:spacing w:after="0" w:line="253" w:lineRule="exact"/>
        <w:rPr>
          <w:sz w:val="24"/>
        </w:rPr>
        <w:sectPr>
          <w:pgSz w:w="16840" w:h="11910" w:orient="landscape"/>
          <w:pgMar w:top="1100" w:right="0" w:bottom="280" w:left="850" w:header="720" w:footer="720" w:gutter="0"/>
          <w:cols w:space="720" w:num="1"/>
        </w:sectPr>
      </w:pPr>
    </w:p>
    <w:p w14:paraId="051A2ADB">
      <w:pPr>
        <w:spacing w:before="6" w:line="240" w:lineRule="auto"/>
        <w:rPr>
          <w:b/>
          <w:sz w:val="2"/>
        </w:rPr>
      </w:pPr>
    </w:p>
    <w:tbl>
      <w:tblPr>
        <w:tblStyle w:val="3"/>
        <w:tblW w:w="0" w:type="auto"/>
        <w:tblInd w:w="9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7"/>
        <w:gridCol w:w="543"/>
        <w:gridCol w:w="1416"/>
        <w:gridCol w:w="612"/>
        <w:gridCol w:w="1083"/>
        <w:gridCol w:w="9838"/>
        <w:gridCol w:w="236"/>
        <w:gridCol w:w="236"/>
        <w:gridCol w:w="236"/>
      </w:tblGrid>
      <w:tr w14:paraId="3AF78A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47" w:type="dxa"/>
          </w:tcPr>
          <w:p w14:paraId="601E8314">
            <w:pPr>
              <w:pStyle w:val="7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71" w:type="dxa"/>
            <w:gridSpan w:val="3"/>
          </w:tcPr>
          <w:p w14:paraId="201AF2EB">
            <w:pPr>
              <w:pStyle w:val="7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СӨЖ</w:t>
            </w:r>
          </w:p>
        </w:tc>
        <w:tc>
          <w:tcPr>
            <w:tcW w:w="11629" w:type="dxa"/>
            <w:gridSpan w:val="5"/>
          </w:tcPr>
          <w:p w14:paraId="49CEACEE">
            <w:pPr>
              <w:pStyle w:val="7"/>
              <w:spacing w:line="258" w:lineRule="exact"/>
              <w:ind w:left="127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</w:tr>
      <w:tr w14:paraId="4CFD58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547" w:type="dxa"/>
          </w:tcPr>
          <w:p w14:paraId="6A496018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71" w:type="dxa"/>
            <w:gridSpan w:val="3"/>
          </w:tcPr>
          <w:p w14:paraId="02138F16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2"/>
                <w:sz w:val="24"/>
              </w:rPr>
              <w:t xml:space="preserve"> бақылау</w:t>
            </w:r>
          </w:p>
        </w:tc>
        <w:tc>
          <w:tcPr>
            <w:tcW w:w="11629" w:type="dxa"/>
            <w:gridSpan w:val="5"/>
          </w:tcPr>
          <w:p w14:paraId="3F53FF67">
            <w:pPr>
              <w:pStyle w:val="7"/>
              <w:spacing w:line="267" w:lineRule="exact"/>
              <w:ind w:left="127"/>
              <w:rPr>
                <w:sz w:val="24"/>
              </w:rPr>
            </w:pPr>
            <w:r>
              <w:rPr>
                <w:spacing w:val="-5"/>
                <w:sz w:val="24"/>
              </w:rPr>
              <w:t>70%</w:t>
            </w:r>
          </w:p>
          <w:p w14:paraId="0AFCB4B6">
            <w:pPr>
              <w:pStyle w:val="7"/>
              <w:spacing w:line="278" w:lineRule="exact"/>
              <w:ind w:left="127" w:right="5503"/>
              <w:rPr>
                <w:sz w:val="24"/>
              </w:rPr>
            </w:pPr>
            <w:r>
              <w:rPr>
                <w:sz w:val="24"/>
              </w:rPr>
              <w:t>(1-кезең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Түсіну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қолдану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 MCQ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тестілеу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- 40%; 2-кезең - мини клиникалық емтихан (MiniCex) - 60%)</w:t>
            </w:r>
          </w:p>
        </w:tc>
      </w:tr>
      <w:tr w14:paraId="2361CB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3118" w:type="dxa"/>
            <w:gridSpan w:val="4"/>
          </w:tcPr>
          <w:p w14:paraId="23C2DFF2">
            <w:pPr>
              <w:pStyle w:val="7"/>
              <w:spacing w:line="258" w:lineRule="exact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Қорытынды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АБ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393" w:type="dxa"/>
            <w:gridSpan w:val="4"/>
          </w:tcPr>
          <w:p w14:paraId="6F7EC636">
            <w:pPr>
              <w:pStyle w:val="7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20+10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236" w:type="dxa"/>
            <w:tcBorders>
              <w:bottom w:val="nil"/>
              <w:right w:val="nil"/>
            </w:tcBorders>
          </w:tcPr>
          <w:p w14:paraId="5EF16CA3">
            <w:pPr>
              <w:pStyle w:val="7"/>
              <w:rPr>
                <w:sz w:val="20"/>
              </w:rPr>
            </w:pPr>
          </w:p>
        </w:tc>
      </w:tr>
      <w:tr w14:paraId="7480BF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547" w:type="dxa"/>
          </w:tcPr>
          <w:p w14:paraId="778726C5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71" w:type="dxa"/>
            <w:gridSpan w:val="3"/>
          </w:tcPr>
          <w:p w14:paraId="51E3EA5E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Емтихан</w:t>
            </w:r>
          </w:p>
        </w:tc>
        <w:tc>
          <w:tcPr>
            <w:tcW w:w="10921" w:type="dxa"/>
            <w:gridSpan w:val="2"/>
          </w:tcPr>
          <w:p w14:paraId="0108EB14">
            <w:pPr>
              <w:pStyle w:val="7"/>
              <w:spacing w:line="271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кезең:</w:t>
            </w:r>
          </w:p>
          <w:p w14:paraId="2D07FF88">
            <w:pPr>
              <w:pStyle w:val="7"/>
              <w:numPr>
                <w:ilvl w:val="0"/>
                <w:numId w:val="15"/>
              </w:numPr>
              <w:tabs>
                <w:tab w:val="left" w:pos="293"/>
              </w:tabs>
              <w:spacing w:before="0" w:after="0" w:line="274" w:lineRule="exact"/>
              <w:ind w:left="293" w:right="0" w:hanging="200"/>
              <w:jc w:val="left"/>
              <w:rPr>
                <w:sz w:val="24"/>
              </w:rPr>
            </w:pPr>
            <w:r>
              <w:rPr>
                <w:sz w:val="24"/>
              </w:rPr>
              <w:t>кезең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Түсіну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 қолдану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MCQ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тестілеу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rFonts w:hint="default"/>
                <w:spacing w:val="3"/>
                <w:sz w:val="24"/>
                <w:lang w:val="ru-RU"/>
              </w:rPr>
              <w:t>5</w:t>
            </w:r>
            <w:r>
              <w:rPr>
                <w:spacing w:val="-5"/>
                <w:sz w:val="24"/>
              </w:rPr>
              <w:t>0%</w:t>
            </w:r>
          </w:p>
          <w:p w14:paraId="7EB874C0">
            <w:pPr>
              <w:pStyle w:val="7"/>
              <w:numPr>
                <w:ilvl w:val="0"/>
                <w:numId w:val="15"/>
              </w:numPr>
              <w:tabs>
                <w:tab w:val="left" w:pos="293"/>
              </w:tabs>
              <w:spacing w:before="0" w:after="0" w:line="265" w:lineRule="exact"/>
              <w:ind w:left="293" w:right="0" w:hanging="200"/>
              <w:jc w:val="left"/>
              <w:rPr>
                <w:sz w:val="24"/>
              </w:rPr>
            </w:pPr>
            <w:r>
              <w:rPr>
                <w:sz w:val="24"/>
              </w:rPr>
              <w:t>кезең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ОСКЕ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rFonts w:hint="default"/>
                <w:spacing w:val="3"/>
                <w:sz w:val="24"/>
                <w:lang w:val="ru-RU"/>
              </w:rPr>
              <w:t>5</w:t>
            </w:r>
            <w:r>
              <w:rPr>
                <w:spacing w:val="-5"/>
                <w:sz w:val="24"/>
              </w:rPr>
              <w:t>0%</w:t>
            </w:r>
          </w:p>
        </w:tc>
        <w:tc>
          <w:tcPr>
            <w:tcW w:w="708" w:type="dxa"/>
            <w:gridSpan w:val="3"/>
            <w:vMerge w:val="restart"/>
            <w:tcBorders>
              <w:top w:val="nil"/>
              <w:right w:val="nil"/>
            </w:tcBorders>
          </w:tcPr>
          <w:p w14:paraId="10627518">
            <w:pPr>
              <w:pStyle w:val="7"/>
              <w:rPr>
                <w:sz w:val="24"/>
              </w:rPr>
            </w:pPr>
          </w:p>
        </w:tc>
      </w:tr>
      <w:tr w14:paraId="64DEF6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47" w:type="dxa"/>
          </w:tcPr>
          <w:p w14:paraId="733505AA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71" w:type="dxa"/>
            <w:gridSpan w:val="3"/>
          </w:tcPr>
          <w:p w14:paraId="1090E912">
            <w:pPr>
              <w:pStyle w:val="7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Қорытынды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баға:</w:t>
            </w:r>
          </w:p>
        </w:tc>
        <w:tc>
          <w:tcPr>
            <w:tcW w:w="10921" w:type="dxa"/>
            <w:gridSpan w:val="2"/>
          </w:tcPr>
          <w:p w14:paraId="6D57DD63">
            <w:pPr>
              <w:pStyle w:val="7"/>
              <w:spacing w:line="267" w:lineRule="exact"/>
              <w:ind w:left="93"/>
              <w:rPr>
                <w:sz w:val="24"/>
              </w:rPr>
            </w:pPr>
            <w:r>
              <w:rPr>
                <w:sz w:val="24"/>
              </w:rPr>
              <w:t>ОРД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(Емтихан 40%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1-кезең 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Түсіну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қолдану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MCQ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тестілеу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5"/>
                <w:sz w:val="24"/>
              </w:rPr>
              <w:t>40%</w:t>
            </w:r>
          </w:p>
          <w:p w14:paraId="4FB20B11">
            <w:pPr>
              <w:pStyle w:val="7"/>
              <w:spacing w:line="265" w:lineRule="exact"/>
              <w:ind w:left="93"/>
              <w:rPr>
                <w:sz w:val="24"/>
              </w:rPr>
            </w:pPr>
            <w:r>
              <w:rPr>
                <w:sz w:val="24"/>
              </w:rPr>
              <w:t>2-кезең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60%)</w:t>
            </w:r>
          </w:p>
        </w:tc>
        <w:tc>
          <w:tcPr>
            <w:tcW w:w="708" w:type="dxa"/>
            <w:gridSpan w:val="3"/>
            <w:vMerge w:val="continue"/>
            <w:tcBorders>
              <w:top w:val="nil"/>
              <w:right w:val="nil"/>
            </w:tcBorders>
          </w:tcPr>
          <w:p w14:paraId="0F254B7C">
            <w:pPr>
              <w:rPr>
                <w:sz w:val="2"/>
                <w:szCs w:val="2"/>
              </w:rPr>
            </w:pPr>
          </w:p>
        </w:tc>
      </w:tr>
      <w:tr w14:paraId="1D3D6E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547" w:type="dxa"/>
            <w:shd w:val="clear" w:color="auto" w:fill="DEEAF6"/>
          </w:tcPr>
          <w:p w14:paraId="45675C89">
            <w:pPr>
              <w:pStyle w:val="7"/>
              <w:rPr>
                <w:sz w:val="24"/>
              </w:rPr>
            </w:pPr>
          </w:p>
        </w:tc>
        <w:tc>
          <w:tcPr>
            <w:tcW w:w="13492" w:type="dxa"/>
            <w:gridSpan w:val="5"/>
            <w:shd w:val="clear" w:color="auto" w:fill="DEEAF6"/>
          </w:tcPr>
          <w:p w14:paraId="28CF3288">
            <w:pPr>
              <w:pStyle w:val="7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Баға</w:t>
            </w:r>
          </w:p>
        </w:tc>
        <w:tc>
          <w:tcPr>
            <w:tcW w:w="708" w:type="dxa"/>
            <w:gridSpan w:val="3"/>
            <w:vMerge w:val="continue"/>
            <w:tcBorders>
              <w:top w:val="nil"/>
              <w:right w:val="nil"/>
            </w:tcBorders>
          </w:tcPr>
          <w:p w14:paraId="32895F8B">
            <w:pPr>
              <w:rPr>
                <w:sz w:val="2"/>
                <w:szCs w:val="2"/>
              </w:rPr>
            </w:pPr>
          </w:p>
        </w:tc>
      </w:tr>
      <w:tr w14:paraId="71D024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090" w:type="dxa"/>
            <w:gridSpan w:val="2"/>
          </w:tcPr>
          <w:p w14:paraId="015B580C">
            <w:pPr>
              <w:pStyle w:val="7"/>
              <w:spacing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Әріптік </w:t>
            </w:r>
            <w:r>
              <w:rPr>
                <w:b/>
                <w:spacing w:val="-4"/>
                <w:sz w:val="24"/>
              </w:rPr>
              <w:t>жүйе</w:t>
            </w:r>
          </w:p>
        </w:tc>
        <w:tc>
          <w:tcPr>
            <w:tcW w:w="1416" w:type="dxa"/>
          </w:tcPr>
          <w:p w14:paraId="37297319">
            <w:pPr>
              <w:pStyle w:val="7"/>
              <w:spacing w:line="274" w:lineRule="exact"/>
              <w:ind w:left="105" w:right="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Цифрлік эквивален </w:t>
            </w:r>
            <w:r>
              <w:rPr>
                <w:b/>
                <w:spacing w:val="-10"/>
                <w:sz w:val="24"/>
              </w:rPr>
              <w:t>т</w:t>
            </w:r>
          </w:p>
        </w:tc>
        <w:tc>
          <w:tcPr>
            <w:tcW w:w="1695" w:type="dxa"/>
            <w:gridSpan w:val="2"/>
          </w:tcPr>
          <w:p w14:paraId="7201B642">
            <w:pPr>
              <w:pStyle w:val="7"/>
              <w:spacing w:line="237" w:lineRule="auto"/>
              <w:ind w:left="110" w:right="6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Баллдар </w:t>
            </w:r>
            <w:r>
              <w:rPr>
                <w:b/>
                <w:spacing w:val="-6"/>
                <w:sz w:val="24"/>
              </w:rPr>
              <w:t>(%</w:t>
            </w:r>
          </w:p>
          <w:p w14:paraId="2FB808A5">
            <w:pPr>
              <w:pStyle w:val="7"/>
              <w:spacing w:line="26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мазмұны)</w:t>
            </w:r>
          </w:p>
        </w:tc>
        <w:tc>
          <w:tcPr>
            <w:tcW w:w="9838" w:type="dxa"/>
          </w:tcPr>
          <w:p w14:paraId="4D8DC95C">
            <w:pPr>
              <w:pStyle w:val="7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Бағаның </w:t>
            </w:r>
            <w:r>
              <w:rPr>
                <w:b/>
                <w:spacing w:val="-2"/>
                <w:sz w:val="24"/>
              </w:rPr>
              <w:t>сипаттамасы</w:t>
            </w:r>
          </w:p>
          <w:p w14:paraId="21FF514C">
            <w:pPr>
              <w:pStyle w:val="7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(факультеттің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сапалық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құрамы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Ғылыми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комитеттің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шешімі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деңгейінде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ғана</w:t>
            </w:r>
          </w:p>
          <w:p w14:paraId="3C71966B">
            <w:pPr>
              <w:pStyle w:val="7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өзгерістер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енгізу)</w:t>
            </w:r>
          </w:p>
        </w:tc>
        <w:tc>
          <w:tcPr>
            <w:tcW w:w="708" w:type="dxa"/>
            <w:gridSpan w:val="3"/>
            <w:vMerge w:val="continue"/>
            <w:tcBorders>
              <w:top w:val="nil"/>
              <w:right w:val="nil"/>
            </w:tcBorders>
          </w:tcPr>
          <w:p w14:paraId="25F90919">
            <w:pPr>
              <w:rPr>
                <w:sz w:val="2"/>
                <w:szCs w:val="2"/>
              </w:rPr>
            </w:pPr>
          </w:p>
        </w:tc>
      </w:tr>
      <w:tr w14:paraId="51BF14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090" w:type="dxa"/>
            <w:gridSpan w:val="2"/>
          </w:tcPr>
          <w:p w14:paraId="0A7DC4DA">
            <w:pPr>
              <w:pStyle w:val="7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416" w:type="dxa"/>
          </w:tcPr>
          <w:p w14:paraId="1A5D3CDB">
            <w:pPr>
              <w:pStyle w:val="7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1695" w:type="dxa"/>
            <w:gridSpan w:val="2"/>
          </w:tcPr>
          <w:p w14:paraId="6E20B8F6">
            <w:pPr>
              <w:pStyle w:val="7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95-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9838" w:type="dxa"/>
          </w:tcPr>
          <w:p w14:paraId="33F5EFE1">
            <w:pPr>
              <w:pStyle w:val="7"/>
              <w:spacing w:line="258" w:lineRule="exact"/>
              <w:ind w:left="105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Өте</w:t>
            </w:r>
            <w:r>
              <w:rPr>
                <w:b/>
                <w:color w:val="FF0000"/>
                <w:spacing w:val="-9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жақсы.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Тапсырманың</w:t>
            </w:r>
            <w:r>
              <w:rPr>
                <w:b/>
                <w:color w:val="FF0000"/>
                <w:spacing w:val="-6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ең</w:t>
            </w:r>
            <w:r>
              <w:rPr>
                <w:b/>
                <w:color w:val="FF0000"/>
                <w:spacing w:val="-9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жоғары</w:t>
            </w:r>
            <w:r>
              <w:rPr>
                <w:b/>
                <w:color w:val="FF0000"/>
                <w:spacing w:val="-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стандарттарынан</w:t>
            </w:r>
            <w:r>
              <w:rPr>
                <w:b/>
                <w:color w:val="FF0000"/>
                <w:spacing w:val="-5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асып</w:t>
            </w:r>
            <w:r>
              <w:rPr>
                <w:b/>
                <w:color w:val="FF0000"/>
                <w:spacing w:val="-9"/>
                <w:sz w:val="24"/>
              </w:rPr>
              <w:t xml:space="preserve"> </w:t>
            </w:r>
            <w:r>
              <w:rPr>
                <w:b/>
                <w:color w:val="FF0000"/>
                <w:spacing w:val="-2"/>
                <w:sz w:val="24"/>
              </w:rPr>
              <w:t>түседі</w:t>
            </w:r>
            <w:r>
              <w:rPr>
                <w:color w:val="FF0000"/>
                <w:spacing w:val="-2"/>
                <w:sz w:val="24"/>
              </w:rPr>
              <w:t>.</w:t>
            </w:r>
          </w:p>
        </w:tc>
        <w:tc>
          <w:tcPr>
            <w:tcW w:w="708" w:type="dxa"/>
            <w:gridSpan w:val="3"/>
            <w:vMerge w:val="continue"/>
            <w:tcBorders>
              <w:top w:val="nil"/>
              <w:right w:val="nil"/>
            </w:tcBorders>
          </w:tcPr>
          <w:p w14:paraId="1572E96D">
            <w:pPr>
              <w:rPr>
                <w:sz w:val="2"/>
                <w:szCs w:val="2"/>
              </w:rPr>
            </w:pPr>
          </w:p>
        </w:tc>
      </w:tr>
      <w:tr w14:paraId="47056D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090" w:type="dxa"/>
            <w:gridSpan w:val="2"/>
          </w:tcPr>
          <w:p w14:paraId="6A6B6CCD">
            <w:pPr>
              <w:pStyle w:val="7"/>
              <w:spacing w:line="25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А-</w:t>
            </w:r>
          </w:p>
        </w:tc>
        <w:tc>
          <w:tcPr>
            <w:tcW w:w="1416" w:type="dxa"/>
          </w:tcPr>
          <w:p w14:paraId="769D5906">
            <w:pPr>
              <w:pStyle w:val="7"/>
              <w:spacing w:line="253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3,67</w:t>
            </w:r>
          </w:p>
        </w:tc>
        <w:tc>
          <w:tcPr>
            <w:tcW w:w="1695" w:type="dxa"/>
            <w:gridSpan w:val="2"/>
          </w:tcPr>
          <w:p w14:paraId="1F211F22">
            <w:pPr>
              <w:pStyle w:val="7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90-</w:t>
            </w:r>
            <w:r>
              <w:rPr>
                <w:spacing w:val="-5"/>
                <w:sz w:val="24"/>
              </w:rPr>
              <w:t>94</w:t>
            </w:r>
          </w:p>
        </w:tc>
        <w:tc>
          <w:tcPr>
            <w:tcW w:w="9838" w:type="dxa"/>
          </w:tcPr>
          <w:p w14:paraId="12558CD4">
            <w:pPr>
              <w:pStyle w:val="7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Өте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жақсы.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Тапсырманың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ең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жоғары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стандарттарына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сәйкес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келеді.</w:t>
            </w:r>
          </w:p>
        </w:tc>
        <w:tc>
          <w:tcPr>
            <w:tcW w:w="708" w:type="dxa"/>
            <w:gridSpan w:val="3"/>
            <w:vMerge w:val="continue"/>
            <w:tcBorders>
              <w:top w:val="nil"/>
              <w:right w:val="nil"/>
            </w:tcBorders>
          </w:tcPr>
          <w:p w14:paraId="4C9CA7AD">
            <w:pPr>
              <w:rPr>
                <w:sz w:val="2"/>
                <w:szCs w:val="2"/>
              </w:rPr>
            </w:pPr>
          </w:p>
        </w:tc>
      </w:tr>
      <w:tr w14:paraId="6C02B4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090" w:type="dxa"/>
            <w:gridSpan w:val="2"/>
          </w:tcPr>
          <w:p w14:paraId="4E60522D">
            <w:pPr>
              <w:pStyle w:val="7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В+</w:t>
            </w:r>
          </w:p>
        </w:tc>
        <w:tc>
          <w:tcPr>
            <w:tcW w:w="1416" w:type="dxa"/>
          </w:tcPr>
          <w:p w14:paraId="020C868C">
            <w:pPr>
              <w:pStyle w:val="7"/>
              <w:spacing w:line="25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3,33</w:t>
            </w:r>
          </w:p>
        </w:tc>
        <w:tc>
          <w:tcPr>
            <w:tcW w:w="1695" w:type="dxa"/>
            <w:gridSpan w:val="2"/>
          </w:tcPr>
          <w:p w14:paraId="1215AF45">
            <w:pPr>
              <w:pStyle w:val="7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85-</w:t>
            </w:r>
            <w:r>
              <w:rPr>
                <w:spacing w:val="-5"/>
                <w:sz w:val="24"/>
              </w:rPr>
              <w:t>89</w:t>
            </w:r>
          </w:p>
        </w:tc>
        <w:tc>
          <w:tcPr>
            <w:tcW w:w="9838" w:type="dxa"/>
          </w:tcPr>
          <w:p w14:paraId="3D96C3CD">
            <w:pPr>
              <w:pStyle w:val="7"/>
              <w:spacing w:line="25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Жарайды.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Өте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жақсы.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Тапсырманың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стандарттарына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келеді.</w:t>
            </w:r>
          </w:p>
        </w:tc>
        <w:tc>
          <w:tcPr>
            <w:tcW w:w="708" w:type="dxa"/>
            <w:gridSpan w:val="3"/>
            <w:vMerge w:val="continue"/>
            <w:tcBorders>
              <w:top w:val="nil"/>
              <w:right w:val="nil"/>
            </w:tcBorders>
          </w:tcPr>
          <w:p w14:paraId="6D106690">
            <w:pPr>
              <w:rPr>
                <w:sz w:val="2"/>
                <w:szCs w:val="2"/>
              </w:rPr>
            </w:pPr>
          </w:p>
        </w:tc>
      </w:tr>
      <w:tr w14:paraId="41E193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090" w:type="dxa"/>
            <w:gridSpan w:val="2"/>
          </w:tcPr>
          <w:p w14:paraId="0205B614">
            <w:pPr>
              <w:pStyle w:val="7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416" w:type="dxa"/>
          </w:tcPr>
          <w:p w14:paraId="2D5F2A48">
            <w:pPr>
              <w:pStyle w:val="7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1695" w:type="dxa"/>
            <w:gridSpan w:val="2"/>
          </w:tcPr>
          <w:p w14:paraId="41F98BF7">
            <w:pPr>
              <w:pStyle w:val="7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80-</w:t>
            </w:r>
            <w:r>
              <w:rPr>
                <w:spacing w:val="-5"/>
                <w:sz w:val="24"/>
              </w:rPr>
              <w:t>84</w:t>
            </w:r>
          </w:p>
        </w:tc>
        <w:tc>
          <w:tcPr>
            <w:tcW w:w="9838" w:type="dxa"/>
          </w:tcPr>
          <w:p w14:paraId="49814ABE">
            <w:pPr>
              <w:pStyle w:val="7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Жақсы.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Тапсырма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стандарттарының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көпшілігіне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сәйкес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келеді.</w:t>
            </w:r>
          </w:p>
        </w:tc>
        <w:tc>
          <w:tcPr>
            <w:tcW w:w="708" w:type="dxa"/>
            <w:gridSpan w:val="3"/>
            <w:vMerge w:val="continue"/>
            <w:tcBorders>
              <w:top w:val="nil"/>
              <w:right w:val="nil"/>
            </w:tcBorders>
          </w:tcPr>
          <w:p w14:paraId="00AB9488">
            <w:pPr>
              <w:rPr>
                <w:sz w:val="2"/>
                <w:szCs w:val="2"/>
              </w:rPr>
            </w:pPr>
          </w:p>
        </w:tc>
      </w:tr>
      <w:tr w14:paraId="624C68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090" w:type="dxa"/>
            <w:gridSpan w:val="2"/>
          </w:tcPr>
          <w:p w14:paraId="3B03CBEC">
            <w:pPr>
              <w:pStyle w:val="7"/>
              <w:spacing w:line="25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В-</w:t>
            </w:r>
          </w:p>
        </w:tc>
        <w:tc>
          <w:tcPr>
            <w:tcW w:w="1416" w:type="dxa"/>
          </w:tcPr>
          <w:p w14:paraId="49363C52">
            <w:pPr>
              <w:pStyle w:val="7"/>
              <w:spacing w:line="253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2,67</w:t>
            </w:r>
          </w:p>
        </w:tc>
        <w:tc>
          <w:tcPr>
            <w:tcW w:w="1695" w:type="dxa"/>
            <w:gridSpan w:val="2"/>
          </w:tcPr>
          <w:p w14:paraId="7AEB5856">
            <w:pPr>
              <w:pStyle w:val="7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75-</w:t>
            </w:r>
            <w:r>
              <w:rPr>
                <w:spacing w:val="-5"/>
                <w:sz w:val="24"/>
              </w:rPr>
              <w:t>79</w:t>
            </w:r>
          </w:p>
        </w:tc>
        <w:tc>
          <w:tcPr>
            <w:tcW w:w="9838" w:type="dxa"/>
          </w:tcPr>
          <w:p w14:paraId="56CD11C5">
            <w:pPr>
              <w:pStyle w:val="7"/>
              <w:spacing w:line="253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Жақсы.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Жеткілікті.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ақылға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қонымды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меңгергенін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көрсетеді.</w:t>
            </w:r>
          </w:p>
        </w:tc>
        <w:tc>
          <w:tcPr>
            <w:tcW w:w="708" w:type="dxa"/>
            <w:gridSpan w:val="3"/>
            <w:vMerge w:val="continue"/>
            <w:tcBorders>
              <w:top w:val="nil"/>
              <w:right w:val="nil"/>
            </w:tcBorders>
          </w:tcPr>
          <w:p w14:paraId="0A1D6D49">
            <w:pPr>
              <w:rPr>
                <w:sz w:val="2"/>
                <w:szCs w:val="2"/>
              </w:rPr>
            </w:pPr>
          </w:p>
        </w:tc>
      </w:tr>
      <w:tr w14:paraId="0F0A83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090" w:type="dxa"/>
            <w:gridSpan w:val="2"/>
          </w:tcPr>
          <w:p w14:paraId="01DFA33F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С+</w:t>
            </w:r>
          </w:p>
        </w:tc>
        <w:tc>
          <w:tcPr>
            <w:tcW w:w="1416" w:type="dxa"/>
          </w:tcPr>
          <w:p w14:paraId="37D8FAEC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2,33</w:t>
            </w:r>
          </w:p>
        </w:tc>
        <w:tc>
          <w:tcPr>
            <w:tcW w:w="1695" w:type="dxa"/>
            <w:gridSpan w:val="2"/>
          </w:tcPr>
          <w:p w14:paraId="3C12CD76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70-</w:t>
            </w:r>
            <w:r>
              <w:rPr>
                <w:spacing w:val="-5"/>
                <w:sz w:val="24"/>
              </w:rPr>
              <w:t>74</w:t>
            </w:r>
          </w:p>
        </w:tc>
        <w:tc>
          <w:tcPr>
            <w:tcW w:w="9838" w:type="dxa"/>
          </w:tcPr>
          <w:p w14:paraId="1326F27C">
            <w:pPr>
              <w:pStyle w:val="7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Жақсы.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Қолайлы.</w:t>
            </w:r>
          </w:p>
          <w:p w14:paraId="3239F720">
            <w:pPr>
              <w:pStyle w:val="7"/>
              <w:spacing w:before="2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Тапсырманың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стандарттарына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сәйкес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келеді.</w:t>
            </w:r>
          </w:p>
        </w:tc>
        <w:tc>
          <w:tcPr>
            <w:tcW w:w="708" w:type="dxa"/>
            <w:gridSpan w:val="3"/>
            <w:vMerge w:val="continue"/>
            <w:tcBorders>
              <w:top w:val="nil"/>
              <w:right w:val="nil"/>
            </w:tcBorders>
          </w:tcPr>
          <w:p w14:paraId="4C5B2E83">
            <w:pPr>
              <w:rPr>
                <w:sz w:val="2"/>
                <w:szCs w:val="2"/>
              </w:rPr>
            </w:pPr>
          </w:p>
        </w:tc>
      </w:tr>
      <w:tr w14:paraId="26548D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090" w:type="dxa"/>
            <w:gridSpan w:val="2"/>
          </w:tcPr>
          <w:p w14:paraId="2FF2046A">
            <w:pPr>
              <w:pStyle w:val="7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416" w:type="dxa"/>
          </w:tcPr>
          <w:p w14:paraId="1DA104C5">
            <w:pPr>
              <w:pStyle w:val="7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1695" w:type="dxa"/>
            <w:gridSpan w:val="2"/>
          </w:tcPr>
          <w:p w14:paraId="7CA05318">
            <w:pPr>
              <w:pStyle w:val="7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65-</w:t>
            </w:r>
            <w:r>
              <w:rPr>
                <w:spacing w:val="-5"/>
                <w:sz w:val="24"/>
              </w:rPr>
              <w:t>69</w:t>
            </w:r>
          </w:p>
        </w:tc>
        <w:tc>
          <w:tcPr>
            <w:tcW w:w="9838" w:type="dxa"/>
          </w:tcPr>
          <w:p w14:paraId="02ED6EE0">
            <w:pPr>
              <w:pStyle w:val="7"/>
              <w:spacing w:line="25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Қанағаттанарлық.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Қолайлы.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Тапсырманың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кейбір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стандарттарына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келеді.</w:t>
            </w:r>
          </w:p>
        </w:tc>
        <w:tc>
          <w:tcPr>
            <w:tcW w:w="708" w:type="dxa"/>
            <w:gridSpan w:val="3"/>
            <w:vMerge w:val="continue"/>
            <w:tcBorders>
              <w:top w:val="nil"/>
              <w:right w:val="nil"/>
            </w:tcBorders>
          </w:tcPr>
          <w:p w14:paraId="5A3DD2F3">
            <w:pPr>
              <w:rPr>
                <w:sz w:val="2"/>
                <w:szCs w:val="2"/>
              </w:rPr>
            </w:pPr>
          </w:p>
        </w:tc>
      </w:tr>
      <w:tr w14:paraId="099DF0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090" w:type="dxa"/>
            <w:gridSpan w:val="2"/>
          </w:tcPr>
          <w:p w14:paraId="293EB95F">
            <w:pPr>
              <w:pStyle w:val="7"/>
              <w:spacing w:line="25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С-</w:t>
            </w:r>
          </w:p>
        </w:tc>
        <w:tc>
          <w:tcPr>
            <w:tcW w:w="1416" w:type="dxa"/>
          </w:tcPr>
          <w:p w14:paraId="7687EB00">
            <w:pPr>
              <w:pStyle w:val="7"/>
              <w:spacing w:line="253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1,67</w:t>
            </w:r>
          </w:p>
        </w:tc>
        <w:tc>
          <w:tcPr>
            <w:tcW w:w="1695" w:type="dxa"/>
            <w:gridSpan w:val="2"/>
          </w:tcPr>
          <w:p w14:paraId="171B89F2">
            <w:pPr>
              <w:pStyle w:val="7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60-</w:t>
            </w:r>
            <w:r>
              <w:rPr>
                <w:spacing w:val="-5"/>
                <w:sz w:val="24"/>
              </w:rPr>
              <w:t>64</w:t>
            </w:r>
          </w:p>
        </w:tc>
        <w:tc>
          <w:tcPr>
            <w:tcW w:w="9838" w:type="dxa"/>
          </w:tcPr>
          <w:p w14:paraId="70674796">
            <w:pPr>
              <w:pStyle w:val="7"/>
              <w:spacing w:line="253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Қанағаттанарлық.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Қолайлы.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Кейбір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стандарттарына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келеді.</w:t>
            </w:r>
          </w:p>
        </w:tc>
        <w:tc>
          <w:tcPr>
            <w:tcW w:w="708" w:type="dxa"/>
            <w:gridSpan w:val="3"/>
            <w:vMerge w:val="continue"/>
            <w:tcBorders>
              <w:top w:val="nil"/>
              <w:right w:val="nil"/>
            </w:tcBorders>
          </w:tcPr>
          <w:p w14:paraId="2420840B">
            <w:pPr>
              <w:rPr>
                <w:sz w:val="2"/>
                <w:szCs w:val="2"/>
              </w:rPr>
            </w:pPr>
          </w:p>
        </w:tc>
      </w:tr>
      <w:tr w14:paraId="64BED7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090" w:type="dxa"/>
            <w:gridSpan w:val="2"/>
          </w:tcPr>
          <w:p w14:paraId="26201998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D+</w:t>
            </w:r>
          </w:p>
        </w:tc>
        <w:tc>
          <w:tcPr>
            <w:tcW w:w="1416" w:type="dxa"/>
          </w:tcPr>
          <w:p w14:paraId="456663E8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1,33</w:t>
            </w:r>
          </w:p>
        </w:tc>
        <w:tc>
          <w:tcPr>
            <w:tcW w:w="1695" w:type="dxa"/>
            <w:gridSpan w:val="2"/>
          </w:tcPr>
          <w:p w14:paraId="5963CA15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55-</w:t>
            </w:r>
            <w:r>
              <w:rPr>
                <w:spacing w:val="-5"/>
                <w:sz w:val="24"/>
              </w:rPr>
              <w:t>59</w:t>
            </w:r>
          </w:p>
        </w:tc>
        <w:tc>
          <w:tcPr>
            <w:tcW w:w="9838" w:type="dxa"/>
          </w:tcPr>
          <w:p w14:paraId="7CA2676C">
            <w:pPr>
              <w:pStyle w:val="7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Қанағаттанарлық.</w:t>
            </w:r>
          </w:p>
          <w:p w14:paraId="4B60FC89">
            <w:pPr>
              <w:pStyle w:val="7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Минималды</w:t>
            </w:r>
            <w:r>
              <w:rPr>
                <w:spacing w:val="-2"/>
                <w:sz w:val="24"/>
              </w:rPr>
              <w:t xml:space="preserve"> қолайлы.</w:t>
            </w:r>
          </w:p>
        </w:tc>
        <w:tc>
          <w:tcPr>
            <w:tcW w:w="708" w:type="dxa"/>
            <w:gridSpan w:val="3"/>
            <w:vMerge w:val="continue"/>
            <w:tcBorders>
              <w:top w:val="nil"/>
              <w:right w:val="nil"/>
            </w:tcBorders>
          </w:tcPr>
          <w:p w14:paraId="20463F7C">
            <w:pPr>
              <w:rPr>
                <w:sz w:val="2"/>
                <w:szCs w:val="2"/>
              </w:rPr>
            </w:pPr>
          </w:p>
        </w:tc>
      </w:tr>
      <w:tr w14:paraId="7EC29A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090" w:type="dxa"/>
            <w:gridSpan w:val="2"/>
          </w:tcPr>
          <w:p w14:paraId="16DB167A">
            <w:pPr>
              <w:pStyle w:val="7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1416" w:type="dxa"/>
          </w:tcPr>
          <w:p w14:paraId="1561F7EB">
            <w:pPr>
              <w:pStyle w:val="7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1695" w:type="dxa"/>
            <w:gridSpan w:val="2"/>
          </w:tcPr>
          <w:p w14:paraId="16886B39">
            <w:pPr>
              <w:pStyle w:val="7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50-</w:t>
            </w:r>
            <w:r>
              <w:rPr>
                <w:spacing w:val="-5"/>
                <w:sz w:val="24"/>
              </w:rPr>
              <w:t>54</w:t>
            </w:r>
          </w:p>
        </w:tc>
        <w:tc>
          <w:tcPr>
            <w:tcW w:w="9838" w:type="dxa"/>
          </w:tcPr>
          <w:p w14:paraId="03DB355B">
            <w:pPr>
              <w:pStyle w:val="7"/>
              <w:spacing w:before="1"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Қанағаттанарлық.</w:t>
            </w:r>
          </w:p>
          <w:p w14:paraId="1F2A29DC">
            <w:pPr>
              <w:pStyle w:val="7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Минималды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қолайлы.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тапсырманы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орындаудың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төменгі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деңгейі.</w:t>
            </w:r>
          </w:p>
        </w:tc>
        <w:tc>
          <w:tcPr>
            <w:tcW w:w="708" w:type="dxa"/>
            <w:gridSpan w:val="3"/>
            <w:vMerge w:val="continue"/>
            <w:tcBorders>
              <w:top w:val="nil"/>
              <w:right w:val="nil"/>
            </w:tcBorders>
          </w:tcPr>
          <w:p w14:paraId="6EDE94F4">
            <w:pPr>
              <w:rPr>
                <w:sz w:val="2"/>
                <w:szCs w:val="2"/>
              </w:rPr>
            </w:pPr>
          </w:p>
        </w:tc>
      </w:tr>
      <w:tr w14:paraId="6F4C74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090" w:type="dxa"/>
            <w:gridSpan w:val="2"/>
          </w:tcPr>
          <w:p w14:paraId="42D09BEE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1416" w:type="dxa"/>
          </w:tcPr>
          <w:p w14:paraId="2A60A0A1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695" w:type="dxa"/>
            <w:gridSpan w:val="2"/>
          </w:tcPr>
          <w:p w14:paraId="4C9DA039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25-</w:t>
            </w:r>
            <w:r>
              <w:rPr>
                <w:spacing w:val="-5"/>
                <w:sz w:val="24"/>
              </w:rPr>
              <w:t>49</w:t>
            </w:r>
          </w:p>
        </w:tc>
        <w:tc>
          <w:tcPr>
            <w:tcW w:w="9838" w:type="dxa"/>
          </w:tcPr>
          <w:p w14:paraId="4FE51545">
            <w:pPr>
              <w:pStyle w:val="7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Қанағаттанарлықсыз.</w:t>
            </w:r>
          </w:p>
          <w:p w14:paraId="2A3A0956">
            <w:pPr>
              <w:pStyle w:val="7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Минималды</w:t>
            </w:r>
            <w:r>
              <w:rPr>
                <w:spacing w:val="-2"/>
                <w:sz w:val="24"/>
              </w:rPr>
              <w:t xml:space="preserve"> қолайлы.</w:t>
            </w:r>
          </w:p>
        </w:tc>
        <w:tc>
          <w:tcPr>
            <w:tcW w:w="708" w:type="dxa"/>
            <w:gridSpan w:val="3"/>
            <w:vMerge w:val="continue"/>
            <w:tcBorders>
              <w:top w:val="nil"/>
              <w:right w:val="nil"/>
            </w:tcBorders>
          </w:tcPr>
          <w:p w14:paraId="35D5AA6B">
            <w:pPr>
              <w:rPr>
                <w:sz w:val="2"/>
                <w:szCs w:val="2"/>
              </w:rPr>
            </w:pPr>
          </w:p>
        </w:tc>
      </w:tr>
      <w:tr w14:paraId="74A9E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090" w:type="dxa"/>
            <w:gridSpan w:val="2"/>
          </w:tcPr>
          <w:p w14:paraId="05BE4C72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416" w:type="dxa"/>
          </w:tcPr>
          <w:p w14:paraId="27FF74D2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95" w:type="dxa"/>
            <w:gridSpan w:val="2"/>
          </w:tcPr>
          <w:p w14:paraId="70710E5A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838" w:type="dxa"/>
          </w:tcPr>
          <w:p w14:paraId="209884F4">
            <w:pPr>
              <w:pStyle w:val="7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Қанағаттанарлықсыз.</w:t>
            </w:r>
          </w:p>
          <w:p w14:paraId="501A306F">
            <w:pPr>
              <w:pStyle w:val="7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Өте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төмен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өнімділік.</w:t>
            </w:r>
          </w:p>
        </w:tc>
        <w:tc>
          <w:tcPr>
            <w:tcW w:w="708" w:type="dxa"/>
            <w:gridSpan w:val="3"/>
            <w:vMerge w:val="continue"/>
            <w:tcBorders>
              <w:top w:val="nil"/>
              <w:right w:val="nil"/>
            </w:tcBorders>
          </w:tcPr>
          <w:p w14:paraId="30582922">
            <w:pPr>
              <w:rPr>
                <w:sz w:val="2"/>
                <w:szCs w:val="2"/>
              </w:rPr>
            </w:pPr>
          </w:p>
        </w:tc>
      </w:tr>
      <w:tr w14:paraId="431B85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547" w:type="dxa"/>
          </w:tcPr>
          <w:p w14:paraId="100CF82A">
            <w:pPr>
              <w:pStyle w:val="7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13728" w:type="dxa"/>
            <w:gridSpan w:val="6"/>
          </w:tcPr>
          <w:p w14:paraId="3FC03590">
            <w:pPr>
              <w:pStyle w:val="7"/>
              <w:spacing w:line="267" w:lineRule="exact"/>
              <w:ind w:left="110"/>
              <w:rPr>
                <w:i/>
                <w:sz w:val="24"/>
              </w:rPr>
            </w:pPr>
            <w:r>
              <w:rPr>
                <w:b/>
                <w:sz w:val="24"/>
              </w:rPr>
              <w:t>Оқыту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ресурстары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(толық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сілтемені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пайдаланыңыз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және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мәтіндерге/материалдарға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қай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жерде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қол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жеткізуге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болатынын</w:t>
            </w:r>
          </w:p>
          <w:p w14:paraId="342362CA">
            <w:pPr>
              <w:pStyle w:val="7"/>
              <w:spacing w:line="266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көрсетіңіз)</w:t>
            </w:r>
          </w:p>
        </w:tc>
        <w:tc>
          <w:tcPr>
            <w:tcW w:w="472" w:type="dxa"/>
            <w:gridSpan w:val="2"/>
            <w:tcBorders>
              <w:top w:val="nil"/>
              <w:bottom w:val="nil"/>
              <w:right w:val="nil"/>
            </w:tcBorders>
          </w:tcPr>
          <w:p w14:paraId="404764DC">
            <w:pPr>
              <w:pStyle w:val="7"/>
              <w:rPr>
                <w:sz w:val="24"/>
              </w:rPr>
            </w:pPr>
          </w:p>
        </w:tc>
      </w:tr>
    </w:tbl>
    <w:p w14:paraId="13BEA56E">
      <w:pPr>
        <w:pStyle w:val="7"/>
        <w:spacing w:after="0"/>
        <w:rPr>
          <w:sz w:val="24"/>
        </w:rPr>
        <w:sectPr>
          <w:pgSz w:w="16840" w:h="11910" w:orient="landscape"/>
          <w:pgMar w:top="1100" w:right="0" w:bottom="280" w:left="850" w:header="720" w:footer="720" w:gutter="0"/>
          <w:cols w:space="720" w:num="1"/>
        </w:sectPr>
      </w:pPr>
    </w:p>
    <w:p w14:paraId="71C95C47">
      <w:pPr>
        <w:spacing w:before="1" w:line="240" w:lineRule="auto"/>
        <w:rPr>
          <w:b/>
          <w:sz w:val="2"/>
        </w:rPr>
      </w:pPr>
    </w:p>
    <w:tbl>
      <w:tblPr>
        <w:tblStyle w:val="3"/>
        <w:tblW w:w="0" w:type="auto"/>
        <w:tblInd w:w="9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07"/>
        <w:gridCol w:w="116"/>
        <w:gridCol w:w="4250"/>
        <w:gridCol w:w="6185"/>
        <w:gridCol w:w="985"/>
      </w:tblGrid>
      <w:tr w14:paraId="617B6B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2507" w:type="dxa"/>
            <w:vMerge w:val="restart"/>
          </w:tcPr>
          <w:p w14:paraId="510B82C8">
            <w:pPr>
              <w:pStyle w:val="7"/>
              <w:spacing w:before="27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Әдебиет</w:t>
            </w:r>
          </w:p>
        </w:tc>
        <w:tc>
          <w:tcPr>
            <w:tcW w:w="11536" w:type="dxa"/>
            <w:gridSpan w:val="4"/>
          </w:tcPr>
          <w:p w14:paraId="21297A54">
            <w:pPr>
              <w:pStyle w:val="7"/>
              <w:spacing w:before="262" w:line="274" w:lineRule="exact"/>
              <w:ind w:left="4872" w:right="4868" w:firstLine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Негізгі </w:t>
            </w:r>
            <w:r>
              <w:rPr>
                <w:b/>
                <w:sz w:val="24"/>
              </w:rPr>
              <w:t>Кітапханада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бар</w:t>
            </w:r>
          </w:p>
        </w:tc>
      </w:tr>
      <w:tr w14:paraId="6F71A0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507" w:type="dxa"/>
            <w:vMerge w:val="continue"/>
            <w:tcBorders>
              <w:top w:val="nil"/>
            </w:tcBorders>
          </w:tcPr>
          <w:p w14:paraId="5C3F5167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 w:val="restart"/>
            <w:tcBorders>
              <w:top w:val="nil"/>
              <w:bottom w:val="nil"/>
            </w:tcBorders>
          </w:tcPr>
          <w:p w14:paraId="7AE63D45">
            <w:pPr>
              <w:pStyle w:val="7"/>
              <w:rPr>
                <w:sz w:val="24"/>
              </w:rPr>
            </w:pPr>
          </w:p>
        </w:tc>
        <w:tc>
          <w:tcPr>
            <w:tcW w:w="4250" w:type="dxa"/>
          </w:tcPr>
          <w:p w14:paraId="527A744A">
            <w:pPr>
              <w:pStyle w:val="7"/>
              <w:spacing w:before="135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Автор</w:t>
            </w:r>
          </w:p>
        </w:tc>
        <w:tc>
          <w:tcPr>
            <w:tcW w:w="6185" w:type="dxa"/>
          </w:tcPr>
          <w:p w14:paraId="0C7101BA">
            <w:pPr>
              <w:pStyle w:val="7"/>
              <w:spacing w:before="13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Кітаптың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аты,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баспасы</w:t>
            </w:r>
          </w:p>
        </w:tc>
        <w:tc>
          <w:tcPr>
            <w:tcW w:w="985" w:type="dxa"/>
          </w:tcPr>
          <w:p w14:paraId="7DF5A278">
            <w:pPr>
              <w:pStyle w:val="7"/>
              <w:spacing w:line="274" w:lineRule="exact"/>
              <w:ind w:left="102" w:right="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Шыққа </w:t>
            </w:r>
            <w:r>
              <w:rPr>
                <w:b/>
                <w:spacing w:val="-4"/>
                <w:sz w:val="24"/>
              </w:rPr>
              <w:t>жылы</w:t>
            </w:r>
          </w:p>
        </w:tc>
      </w:tr>
      <w:tr w14:paraId="7B1212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2507" w:type="dxa"/>
            <w:vMerge w:val="continue"/>
            <w:tcBorders>
              <w:top w:val="nil"/>
            </w:tcBorders>
          </w:tcPr>
          <w:p w14:paraId="2F148DF7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 w:val="continue"/>
            <w:tcBorders>
              <w:top w:val="nil"/>
              <w:bottom w:val="nil"/>
            </w:tcBorders>
          </w:tcPr>
          <w:p w14:paraId="4278ECFA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14:paraId="2AFEEF6B">
            <w:pPr>
              <w:pStyle w:val="7"/>
              <w:spacing w:line="237" w:lineRule="auto"/>
              <w:ind w:left="104" w:right="130"/>
              <w:rPr>
                <w:sz w:val="24"/>
              </w:rPr>
            </w:pPr>
            <w:r>
              <w:rPr>
                <w:sz w:val="24"/>
              </w:rPr>
              <w:t>Nicholas J Talley, Brad Frankum &amp; David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Currow.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Essentials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</w:p>
          <w:p w14:paraId="0A2F4DCF">
            <w:pPr>
              <w:pStyle w:val="7"/>
              <w:spacing w:line="26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medicine</w:t>
            </w:r>
          </w:p>
        </w:tc>
        <w:tc>
          <w:tcPr>
            <w:tcW w:w="6185" w:type="dxa"/>
          </w:tcPr>
          <w:p w14:paraId="2EDB754F">
            <w:pPr>
              <w:pStyle w:val="7"/>
              <w:spacing w:before="265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Elsevier.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edition, Chapter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320-323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экземпляр</w:t>
            </w:r>
          </w:p>
        </w:tc>
        <w:tc>
          <w:tcPr>
            <w:tcW w:w="985" w:type="dxa"/>
          </w:tcPr>
          <w:p w14:paraId="056FB91E">
            <w:pPr>
              <w:pStyle w:val="7"/>
              <w:spacing w:before="265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2014</w:t>
            </w:r>
          </w:p>
        </w:tc>
      </w:tr>
      <w:tr w14:paraId="6740C9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507" w:type="dxa"/>
            <w:vMerge w:val="continue"/>
            <w:tcBorders>
              <w:top w:val="nil"/>
            </w:tcBorders>
          </w:tcPr>
          <w:p w14:paraId="4E7D3CDF">
            <w:pPr>
              <w:rPr>
                <w:sz w:val="2"/>
                <w:szCs w:val="2"/>
              </w:rPr>
            </w:pPr>
          </w:p>
        </w:tc>
        <w:tc>
          <w:tcPr>
            <w:tcW w:w="11536" w:type="dxa"/>
            <w:gridSpan w:val="4"/>
          </w:tcPr>
          <w:p w14:paraId="5D5FB6AA">
            <w:pPr>
              <w:pStyle w:val="7"/>
              <w:spacing w:before="270" w:line="261" w:lineRule="exact"/>
              <w:ind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Кітапханада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жоқ</w:t>
            </w:r>
          </w:p>
        </w:tc>
      </w:tr>
      <w:tr w14:paraId="326B06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507" w:type="dxa"/>
            <w:vMerge w:val="continue"/>
            <w:tcBorders>
              <w:top w:val="nil"/>
            </w:tcBorders>
          </w:tcPr>
          <w:p w14:paraId="17BDEE65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 w:val="restart"/>
            <w:tcBorders>
              <w:top w:val="nil"/>
            </w:tcBorders>
          </w:tcPr>
          <w:p w14:paraId="0A35A8B0">
            <w:pPr>
              <w:pStyle w:val="7"/>
              <w:rPr>
                <w:sz w:val="24"/>
              </w:rPr>
            </w:pPr>
          </w:p>
        </w:tc>
        <w:tc>
          <w:tcPr>
            <w:tcW w:w="4250" w:type="dxa"/>
          </w:tcPr>
          <w:p w14:paraId="1B5A3CB2">
            <w:pPr>
              <w:pStyle w:val="7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И.В.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А.А. Самсонов, </w:t>
            </w:r>
            <w:r>
              <w:rPr>
                <w:spacing w:val="-4"/>
                <w:sz w:val="24"/>
              </w:rPr>
              <w:t>Д.Н.</w:t>
            </w:r>
          </w:p>
          <w:p w14:paraId="4416DF39">
            <w:pPr>
              <w:pStyle w:val="7"/>
              <w:spacing w:line="26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Андреев.</w:t>
            </w:r>
          </w:p>
        </w:tc>
        <w:tc>
          <w:tcPr>
            <w:tcW w:w="6185" w:type="dxa"/>
          </w:tcPr>
          <w:p w14:paraId="56B9B009">
            <w:pPr>
              <w:pStyle w:val="7"/>
              <w:spacing w:before="126"/>
              <w:ind w:left="107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желудка 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ГЭОТАР-</w:t>
            </w:r>
            <w:r>
              <w:rPr>
                <w:spacing w:val="-4"/>
                <w:sz w:val="24"/>
              </w:rPr>
              <w:t>Медиа</w:t>
            </w:r>
          </w:p>
        </w:tc>
        <w:tc>
          <w:tcPr>
            <w:tcW w:w="985" w:type="dxa"/>
          </w:tcPr>
          <w:p w14:paraId="226A9467">
            <w:pPr>
              <w:pStyle w:val="7"/>
              <w:spacing w:before="126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2015</w:t>
            </w:r>
          </w:p>
        </w:tc>
      </w:tr>
      <w:tr w14:paraId="5328A5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507" w:type="dxa"/>
            <w:vMerge w:val="continue"/>
            <w:tcBorders>
              <w:top w:val="nil"/>
            </w:tcBorders>
          </w:tcPr>
          <w:p w14:paraId="6D374D2B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 w:val="continue"/>
            <w:tcBorders>
              <w:top w:val="nil"/>
            </w:tcBorders>
          </w:tcPr>
          <w:p w14:paraId="0827A8B6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14:paraId="0192ED53">
            <w:pPr>
              <w:pStyle w:val="7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Питчумони </w:t>
            </w:r>
            <w:r>
              <w:rPr>
                <w:spacing w:val="-4"/>
                <w:sz w:val="24"/>
              </w:rPr>
              <w:t>К.С.,</w:t>
            </w:r>
          </w:p>
          <w:p w14:paraId="7C2A9F0B">
            <w:pPr>
              <w:pStyle w:val="7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Флок</w:t>
            </w:r>
          </w:p>
        </w:tc>
        <w:tc>
          <w:tcPr>
            <w:tcW w:w="6185" w:type="dxa"/>
          </w:tcPr>
          <w:p w14:paraId="18691461">
            <w:pPr>
              <w:pStyle w:val="7"/>
              <w:spacing w:before="126"/>
              <w:ind w:left="107"/>
              <w:rPr>
                <w:sz w:val="24"/>
              </w:rPr>
            </w:pPr>
            <w:r>
              <w:rPr>
                <w:sz w:val="24"/>
              </w:rPr>
              <w:t>Гастроэнтерология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Неттера</w:t>
            </w:r>
          </w:p>
        </w:tc>
        <w:tc>
          <w:tcPr>
            <w:tcW w:w="985" w:type="dxa"/>
          </w:tcPr>
          <w:p w14:paraId="79FB8C11">
            <w:pPr>
              <w:pStyle w:val="7"/>
              <w:spacing w:before="126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</w:tr>
      <w:tr w14:paraId="5C30FF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2507" w:type="dxa"/>
            <w:vMerge w:val="continue"/>
            <w:tcBorders>
              <w:top w:val="nil"/>
            </w:tcBorders>
          </w:tcPr>
          <w:p w14:paraId="23A4080C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 w:val="continue"/>
            <w:tcBorders>
              <w:top w:val="nil"/>
            </w:tcBorders>
          </w:tcPr>
          <w:p w14:paraId="5A63C4C2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14:paraId="0181E771">
            <w:pPr>
              <w:pStyle w:val="7"/>
              <w:spacing w:line="237" w:lineRule="auto"/>
              <w:ind w:left="104" w:right="130"/>
              <w:rPr>
                <w:sz w:val="24"/>
              </w:rPr>
            </w:pPr>
            <w:r>
              <w:rPr>
                <w:sz w:val="24"/>
              </w:rPr>
              <w:t>Под ред. Н.А. Буна, Н.Р. Колледжа, Б.Р.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Уолкера,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Д.А.А.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Хантера;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2600853F">
            <w:pPr>
              <w:pStyle w:val="7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англ.;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В.Т.</w:t>
            </w:r>
            <w:r>
              <w:rPr>
                <w:spacing w:val="-2"/>
                <w:sz w:val="24"/>
              </w:rPr>
              <w:t xml:space="preserve"> Ивашкина</w:t>
            </w:r>
          </w:p>
        </w:tc>
        <w:tc>
          <w:tcPr>
            <w:tcW w:w="6185" w:type="dxa"/>
          </w:tcPr>
          <w:p w14:paraId="7012BCDC">
            <w:pPr>
              <w:pStyle w:val="7"/>
              <w:spacing w:before="265"/>
              <w:ind w:left="107"/>
              <w:rPr>
                <w:sz w:val="24"/>
              </w:rPr>
            </w:pPr>
            <w:r>
              <w:rPr>
                <w:sz w:val="24"/>
              </w:rPr>
              <w:t>Гастроэнтерология.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Гепатология.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пособие.</w:t>
            </w:r>
          </w:p>
        </w:tc>
        <w:tc>
          <w:tcPr>
            <w:tcW w:w="985" w:type="dxa"/>
          </w:tcPr>
          <w:p w14:paraId="2544A6EA">
            <w:pPr>
              <w:pStyle w:val="7"/>
              <w:spacing w:before="265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2009</w:t>
            </w:r>
          </w:p>
        </w:tc>
      </w:tr>
      <w:tr w14:paraId="714F3C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507" w:type="dxa"/>
            <w:vMerge w:val="continue"/>
            <w:tcBorders>
              <w:top w:val="nil"/>
            </w:tcBorders>
          </w:tcPr>
          <w:p w14:paraId="7FC98C16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 w:val="continue"/>
            <w:tcBorders>
              <w:top w:val="nil"/>
            </w:tcBorders>
          </w:tcPr>
          <w:p w14:paraId="5F97E715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14:paraId="2764DF67">
            <w:pPr>
              <w:pStyle w:val="7"/>
              <w:ind w:left="104" w:right="130"/>
              <w:rPr>
                <w:sz w:val="24"/>
              </w:rPr>
            </w:pPr>
            <w:r>
              <w:rPr>
                <w:sz w:val="24"/>
              </w:rPr>
              <w:t>Гастроэнтерология. Стандарты медицинской помощи. Критерии оценки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Фармакологический</w:t>
            </w:r>
          </w:p>
          <w:p w14:paraId="30AAFCC9">
            <w:pPr>
              <w:pStyle w:val="7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справочник.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6185" w:type="dxa"/>
          </w:tcPr>
          <w:p w14:paraId="0CEE7029">
            <w:pPr>
              <w:pStyle w:val="7"/>
              <w:spacing w:before="133"/>
              <w:rPr>
                <w:b/>
                <w:sz w:val="24"/>
              </w:rPr>
            </w:pPr>
          </w:p>
          <w:p w14:paraId="71A3FC35">
            <w:pPr>
              <w:pStyle w:val="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ГЭОТАР-Медиа</w:t>
            </w:r>
          </w:p>
        </w:tc>
        <w:tc>
          <w:tcPr>
            <w:tcW w:w="985" w:type="dxa"/>
          </w:tcPr>
          <w:p w14:paraId="2729508F">
            <w:pPr>
              <w:pStyle w:val="7"/>
              <w:spacing w:before="133"/>
              <w:rPr>
                <w:b/>
                <w:sz w:val="24"/>
              </w:rPr>
            </w:pPr>
          </w:p>
          <w:p w14:paraId="2D183A81">
            <w:pPr>
              <w:pStyle w:val="7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</w:tr>
      <w:tr w14:paraId="1320B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2507" w:type="dxa"/>
            <w:vMerge w:val="continue"/>
            <w:tcBorders>
              <w:top w:val="nil"/>
            </w:tcBorders>
          </w:tcPr>
          <w:p w14:paraId="7D55CC59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 w:val="continue"/>
            <w:tcBorders>
              <w:top w:val="nil"/>
            </w:tcBorders>
          </w:tcPr>
          <w:p w14:paraId="1C99ED7B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14:paraId="6F621FB4">
            <w:pPr>
              <w:pStyle w:val="7"/>
              <w:spacing w:line="268" w:lineRule="exact"/>
              <w:ind w:left="104" w:firstLine="62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ред. Б.Е.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Лэйси, М.Д. </w:t>
            </w:r>
            <w:r>
              <w:rPr>
                <w:spacing w:val="-2"/>
                <w:sz w:val="24"/>
              </w:rPr>
              <w:t>Кроуэлла,</w:t>
            </w:r>
          </w:p>
          <w:p w14:paraId="3411ABAD">
            <w:pPr>
              <w:pStyle w:val="7"/>
              <w:spacing w:line="274" w:lineRule="exact"/>
              <w:ind w:left="104" w:right="130"/>
              <w:rPr>
                <w:sz w:val="24"/>
              </w:rPr>
            </w:pPr>
            <w:r>
              <w:rPr>
                <w:sz w:val="24"/>
              </w:rPr>
              <w:t>Дж.К.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ДиБайза;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англ.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ред. С.В. Демичева</w:t>
            </w:r>
          </w:p>
        </w:tc>
        <w:tc>
          <w:tcPr>
            <w:tcW w:w="6185" w:type="dxa"/>
          </w:tcPr>
          <w:p w14:paraId="27AD3140">
            <w:pPr>
              <w:pStyle w:val="7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расстройства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желудочнокишечного</w:t>
            </w:r>
          </w:p>
          <w:p w14:paraId="56CDF1C8">
            <w:pPr>
              <w:pStyle w:val="7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тракта.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клинического опыта. — М.: ГЭОТАР-Медиа</w:t>
            </w:r>
          </w:p>
        </w:tc>
        <w:tc>
          <w:tcPr>
            <w:tcW w:w="985" w:type="dxa"/>
          </w:tcPr>
          <w:p w14:paraId="36A01B8E">
            <w:pPr>
              <w:pStyle w:val="7"/>
              <w:spacing w:before="270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2017</w:t>
            </w:r>
          </w:p>
        </w:tc>
      </w:tr>
      <w:tr w14:paraId="0445D5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507" w:type="dxa"/>
            <w:vMerge w:val="continue"/>
            <w:tcBorders>
              <w:top w:val="nil"/>
            </w:tcBorders>
          </w:tcPr>
          <w:p w14:paraId="6A2B479D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 w:val="continue"/>
            <w:tcBorders>
              <w:top w:val="nil"/>
            </w:tcBorders>
          </w:tcPr>
          <w:p w14:paraId="0FC1F9DE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14:paraId="6986C65B">
            <w:pPr>
              <w:pStyle w:val="7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Д.Дж.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Штайн,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Шейкер;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пер. </w:t>
            </w:r>
            <w:r>
              <w:rPr>
                <w:spacing w:val="-10"/>
                <w:sz w:val="24"/>
              </w:rPr>
              <w:t>с</w:t>
            </w:r>
          </w:p>
          <w:p w14:paraId="0F53785B">
            <w:pPr>
              <w:pStyle w:val="7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англ.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И.Л.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Халифак</w:t>
            </w:r>
          </w:p>
        </w:tc>
        <w:tc>
          <w:tcPr>
            <w:tcW w:w="6185" w:type="dxa"/>
          </w:tcPr>
          <w:p w14:paraId="7F833B84">
            <w:pPr>
              <w:pStyle w:val="7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Воспалительные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кишечника.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Клиническое</w:t>
            </w:r>
          </w:p>
          <w:p w14:paraId="782ED967">
            <w:pPr>
              <w:pStyle w:val="7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руководство.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ГЭОТАР-</w:t>
            </w:r>
            <w:r>
              <w:rPr>
                <w:spacing w:val="-4"/>
                <w:sz w:val="24"/>
              </w:rPr>
              <w:t>Медиа</w:t>
            </w:r>
          </w:p>
        </w:tc>
        <w:tc>
          <w:tcPr>
            <w:tcW w:w="985" w:type="dxa"/>
          </w:tcPr>
          <w:p w14:paraId="159D61A6">
            <w:pPr>
              <w:pStyle w:val="7"/>
              <w:spacing w:before="131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</w:tr>
      <w:tr w14:paraId="770C31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507" w:type="dxa"/>
            <w:vMerge w:val="continue"/>
            <w:tcBorders>
              <w:top w:val="nil"/>
            </w:tcBorders>
          </w:tcPr>
          <w:p w14:paraId="554AE62F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 w:val="continue"/>
            <w:tcBorders>
              <w:top w:val="nil"/>
            </w:tcBorders>
          </w:tcPr>
          <w:p w14:paraId="00986D9E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14:paraId="5E224377">
            <w:pPr>
              <w:pStyle w:val="7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В.Ф.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Учайкин,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Чередниченко,</w:t>
            </w:r>
          </w:p>
          <w:p w14:paraId="375364B0">
            <w:pPr>
              <w:pStyle w:val="7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А.В.</w:t>
            </w:r>
            <w:r>
              <w:rPr>
                <w:spacing w:val="-2"/>
                <w:sz w:val="24"/>
              </w:rPr>
              <w:t xml:space="preserve"> Смирнов</w:t>
            </w:r>
          </w:p>
        </w:tc>
        <w:tc>
          <w:tcPr>
            <w:tcW w:w="6185" w:type="dxa"/>
          </w:tcPr>
          <w:p w14:paraId="3609D33E">
            <w:pPr>
              <w:pStyle w:val="7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Инфекционная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гепатология: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руководство 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врачей.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  <w:p w14:paraId="0E71EA00">
            <w:pPr>
              <w:pStyle w:val="7"/>
              <w:spacing w:before="2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ГЭОТАР-</w:t>
            </w:r>
            <w:r>
              <w:rPr>
                <w:spacing w:val="-4"/>
                <w:sz w:val="24"/>
              </w:rPr>
              <w:t>Медиа</w:t>
            </w:r>
          </w:p>
        </w:tc>
        <w:tc>
          <w:tcPr>
            <w:tcW w:w="985" w:type="dxa"/>
          </w:tcPr>
          <w:p w14:paraId="6E2487F5">
            <w:pPr>
              <w:pStyle w:val="7"/>
              <w:spacing w:before="131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2014</w:t>
            </w:r>
          </w:p>
        </w:tc>
      </w:tr>
      <w:tr w14:paraId="78E2B6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507" w:type="dxa"/>
            <w:vMerge w:val="continue"/>
            <w:tcBorders>
              <w:top w:val="nil"/>
            </w:tcBorders>
          </w:tcPr>
          <w:p w14:paraId="570329D5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 w:val="continue"/>
            <w:tcBorders>
              <w:top w:val="nil"/>
            </w:tcBorders>
          </w:tcPr>
          <w:p w14:paraId="13501C23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14:paraId="73CFB39C">
            <w:pPr>
              <w:pStyle w:val="7"/>
              <w:spacing w:before="131"/>
              <w:ind w:left="104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Мельниковой</w:t>
            </w:r>
          </w:p>
        </w:tc>
        <w:tc>
          <w:tcPr>
            <w:tcW w:w="6185" w:type="dxa"/>
          </w:tcPr>
          <w:p w14:paraId="2B20D165">
            <w:pPr>
              <w:pStyle w:val="7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гастроэнтерология: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руководство.</w:t>
            </w:r>
          </w:p>
          <w:p w14:paraId="3E5B5179">
            <w:pPr>
              <w:pStyle w:val="7"/>
              <w:spacing w:before="3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ГЭОТАР-</w:t>
            </w:r>
            <w:r>
              <w:rPr>
                <w:spacing w:val="-4"/>
                <w:sz w:val="24"/>
              </w:rPr>
              <w:t>Медиа</w:t>
            </w:r>
          </w:p>
        </w:tc>
        <w:tc>
          <w:tcPr>
            <w:tcW w:w="985" w:type="dxa"/>
          </w:tcPr>
          <w:p w14:paraId="63E2B00C">
            <w:pPr>
              <w:pStyle w:val="7"/>
              <w:spacing w:before="131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</w:tr>
      <w:tr w14:paraId="2F264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507" w:type="dxa"/>
            <w:vMerge w:val="continue"/>
            <w:tcBorders>
              <w:top w:val="nil"/>
            </w:tcBorders>
          </w:tcPr>
          <w:p w14:paraId="039E5B2E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 w:val="continue"/>
            <w:tcBorders>
              <w:top w:val="nil"/>
            </w:tcBorders>
          </w:tcPr>
          <w:p w14:paraId="219A414B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14:paraId="7E30607A">
            <w:pPr>
              <w:pStyle w:val="7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Авдеева,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Парменова,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Т.В.</w:t>
            </w:r>
          </w:p>
          <w:p w14:paraId="5CF1C68F">
            <w:pPr>
              <w:pStyle w:val="7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Мякишева. 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перераб.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доп</w:t>
            </w:r>
          </w:p>
        </w:tc>
        <w:tc>
          <w:tcPr>
            <w:tcW w:w="6185" w:type="dxa"/>
          </w:tcPr>
          <w:p w14:paraId="229EC26E">
            <w:pPr>
              <w:pStyle w:val="7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гастроэнтерология 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ГЭОТАРМедиа</w:t>
            </w:r>
          </w:p>
        </w:tc>
        <w:tc>
          <w:tcPr>
            <w:tcW w:w="985" w:type="dxa"/>
          </w:tcPr>
          <w:p w14:paraId="7FDC3BC4">
            <w:pPr>
              <w:pStyle w:val="7"/>
              <w:spacing w:before="131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</w:tr>
      <w:tr w14:paraId="436DF1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2507" w:type="dxa"/>
            <w:vMerge w:val="continue"/>
            <w:tcBorders>
              <w:top w:val="nil"/>
            </w:tcBorders>
          </w:tcPr>
          <w:p w14:paraId="489EAFEF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 w:val="continue"/>
            <w:tcBorders>
              <w:top w:val="nil"/>
            </w:tcBorders>
          </w:tcPr>
          <w:p w14:paraId="7B163E24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tcBorders>
              <w:bottom w:val="single" w:color="000000" w:sz="8" w:space="0"/>
            </w:tcBorders>
          </w:tcPr>
          <w:p w14:paraId="0465B99E">
            <w:pPr>
              <w:pStyle w:val="7"/>
              <w:spacing w:before="131"/>
              <w:ind w:left="104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Денисов</w:t>
            </w:r>
          </w:p>
        </w:tc>
        <w:tc>
          <w:tcPr>
            <w:tcW w:w="6185" w:type="dxa"/>
            <w:tcBorders>
              <w:bottom w:val="single" w:color="000000" w:sz="8" w:space="0"/>
            </w:tcBorders>
          </w:tcPr>
          <w:p w14:paraId="17BC3F9F">
            <w:pPr>
              <w:pStyle w:val="7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Младенческая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гастроэнтерология: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1F287DD4">
            <w:pPr>
              <w:pStyle w:val="7"/>
              <w:spacing w:before="2"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врачей. 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ГЭОТАР-</w:t>
            </w:r>
            <w:r>
              <w:rPr>
                <w:spacing w:val="-5"/>
                <w:sz w:val="24"/>
              </w:rPr>
              <w:t>Ме</w:t>
            </w:r>
          </w:p>
        </w:tc>
        <w:tc>
          <w:tcPr>
            <w:tcW w:w="985" w:type="dxa"/>
            <w:tcBorders>
              <w:bottom w:val="single" w:color="000000" w:sz="8" w:space="0"/>
            </w:tcBorders>
          </w:tcPr>
          <w:p w14:paraId="1BEABF96">
            <w:pPr>
              <w:pStyle w:val="7"/>
              <w:spacing w:before="131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</w:tr>
    </w:tbl>
    <w:p w14:paraId="7A5E05C6">
      <w:pPr>
        <w:pStyle w:val="7"/>
        <w:spacing w:after="0"/>
        <w:rPr>
          <w:sz w:val="24"/>
        </w:rPr>
        <w:sectPr>
          <w:pgSz w:w="16840" w:h="11910" w:orient="landscape"/>
          <w:pgMar w:top="1100" w:right="0" w:bottom="280" w:left="850" w:header="720" w:footer="720" w:gutter="0"/>
          <w:cols w:space="720" w:num="1"/>
        </w:sectPr>
      </w:pPr>
    </w:p>
    <w:p w14:paraId="3111BD1C">
      <w:pPr>
        <w:spacing w:before="6" w:line="240" w:lineRule="auto"/>
        <w:rPr>
          <w:b/>
          <w:sz w:val="2"/>
        </w:rPr>
      </w:pPr>
    </w:p>
    <w:tbl>
      <w:tblPr>
        <w:tblStyle w:val="3"/>
        <w:tblW w:w="0" w:type="auto"/>
        <w:jc w:val="righ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07"/>
        <w:gridCol w:w="116"/>
        <w:gridCol w:w="4250"/>
        <w:gridCol w:w="6185"/>
        <w:gridCol w:w="985"/>
        <w:gridCol w:w="985"/>
      </w:tblGrid>
      <w:tr w14:paraId="3991DB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right"/>
        </w:trPr>
        <w:tc>
          <w:tcPr>
            <w:tcW w:w="2507" w:type="dxa"/>
            <w:vMerge w:val="restart"/>
          </w:tcPr>
          <w:p w14:paraId="38F5716E">
            <w:pPr>
              <w:pStyle w:val="7"/>
              <w:rPr>
                <w:sz w:val="22"/>
              </w:rPr>
            </w:pPr>
          </w:p>
        </w:tc>
        <w:tc>
          <w:tcPr>
            <w:tcW w:w="116" w:type="dxa"/>
            <w:vMerge w:val="restart"/>
          </w:tcPr>
          <w:p w14:paraId="4C1AA243">
            <w:pPr>
              <w:pStyle w:val="7"/>
              <w:rPr>
                <w:sz w:val="22"/>
              </w:rPr>
            </w:pPr>
          </w:p>
        </w:tc>
        <w:tc>
          <w:tcPr>
            <w:tcW w:w="4250" w:type="dxa"/>
          </w:tcPr>
          <w:p w14:paraId="57500EA8">
            <w:pPr>
              <w:pStyle w:val="7"/>
              <w:spacing w:line="25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Ройтберг</w:t>
            </w:r>
          </w:p>
        </w:tc>
        <w:tc>
          <w:tcPr>
            <w:tcW w:w="6185" w:type="dxa"/>
          </w:tcPr>
          <w:p w14:paraId="652D9ACF">
            <w:pPr>
              <w:pStyle w:val="7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Внутернние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болезни. Система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пищеварения</w:t>
            </w:r>
          </w:p>
        </w:tc>
        <w:tc>
          <w:tcPr>
            <w:tcW w:w="985" w:type="dxa"/>
          </w:tcPr>
          <w:p w14:paraId="34B607C3">
            <w:pPr>
              <w:pStyle w:val="7"/>
              <w:spacing w:line="258" w:lineRule="exact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2007</w:t>
            </w:r>
          </w:p>
        </w:tc>
        <w:tc>
          <w:tcPr>
            <w:tcW w:w="985" w:type="dxa"/>
            <w:tcBorders>
              <w:top w:val="nil"/>
              <w:right w:val="nil"/>
            </w:tcBorders>
          </w:tcPr>
          <w:p w14:paraId="519AF877">
            <w:pPr>
              <w:pStyle w:val="7"/>
              <w:rPr>
                <w:sz w:val="20"/>
              </w:rPr>
            </w:pPr>
          </w:p>
        </w:tc>
      </w:tr>
      <w:tr w14:paraId="71353A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  <w:jc w:val="right"/>
        </w:trPr>
        <w:tc>
          <w:tcPr>
            <w:tcW w:w="2507" w:type="dxa"/>
            <w:vMerge w:val="continue"/>
            <w:tcBorders>
              <w:top w:val="nil"/>
            </w:tcBorders>
          </w:tcPr>
          <w:p w14:paraId="451EDD22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 w:val="continue"/>
            <w:tcBorders>
              <w:top w:val="nil"/>
            </w:tcBorders>
          </w:tcPr>
          <w:p w14:paraId="4A167CED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14:paraId="34E6A086">
            <w:pPr>
              <w:pStyle w:val="7"/>
              <w:spacing w:before="131"/>
              <w:ind w:left="104"/>
              <w:rPr>
                <w:sz w:val="24"/>
              </w:rPr>
            </w:pPr>
            <w:r>
              <w:rPr>
                <w:sz w:val="24"/>
              </w:rPr>
              <w:t>С.К.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Жауғашева,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С.Б.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Жәутікова, М.М.Түсіпбекова және т.б.</w:t>
            </w:r>
          </w:p>
        </w:tc>
        <w:tc>
          <w:tcPr>
            <w:tcW w:w="6185" w:type="dxa"/>
          </w:tcPr>
          <w:p w14:paraId="164B3DFD">
            <w:pPr>
              <w:pStyle w:val="7"/>
              <w:spacing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«Ас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қорыту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жүйесі»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модулі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«Пищеварительная система»: интеграцияланған оқулық: қазақ жәнеорыс</w:t>
            </w:r>
          </w:p>
          <w:p w14:paraId="34E57FD9">
            <w:pPr>
              <w:pStyle w:val="7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тiлдерiнде.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Литтерра</w:t>
            </w:r>
          </w:p>
        </w:tc>
        <w:tc>
          <w:tcPr>
            <w:tcW w:w="985" w:type="dxa"/>
          </w:tcPr>
          <w:p w14:paraId="52A44650">
            <w:pPr>
              <w:pStyle w:val="7"/>
              <w:spacing w:before="266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2014</w:t>
            </w:r>
          </w:p>
        </w:tc>
        <w:tc>
          <w:tcPr>
            <w:tcW w:w="985" w:type="dxa"/>
            <w:tcBorders>
              <w:right w:val="nil"/>
            </w:tcBorders>
          </w:tcPr>
          <w:p w14:paraId="185F0B09">
            <w:pPr>
              <w:pStyle w:val="7"/>
              <w:rPr>
                <w:sz w:val="22"/>
              </w:rPr>
            </w:pPr>
          </w:p>
        </w:tc>
      </w:tr>
      <w:tr w14:paraId="23DB0E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right"/>
        </w:trPr>
        <w:tc>
          <w:tcPr>
            <w:tcW w:w="2507" w:type="dxa"/>
            <w:vMerge w:val="continue"/>
            <w:tcBorders>
              <w:top w:val="nil"/>
            </w:tcBorders>
          </w:tcPr>
          <w:p w14:paraId="4C05057A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 w:val="continue"/>
            <w:tcBorders>
              <w:top w:val="nil"/>
            </w:tcBorders>
          </w:tcPr>
          <w:p w14:paraId="3092053A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14:paraId="5A990956">
            <w:pPr>
              <w:pStyle w:val="7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Жаугашева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 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Жаутикова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,</w:t>
            </w:r>
          </w:p>
          <w:p w14:paraId="6EDBB788">
            <w:pPr>
              <w:pStyle w:val="7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Тусупбекова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6185" w:type="dxa"/>
          </w:tcPr>
          <w:p w14:paraId="6CC0E0AB">
            <w:pPr>
              <w:pStyle w:val="7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корыту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жүйесі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модулі.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Литтерра</w:t>
            </w:r>
          </w:p>
        </w:tc>
        <w:tc>
          <w:tcPr>
            <w:tcW w:w="985" w:type="dxa"/>
          </w:tcPr>
          <w:p w14:paraId="282C2FB2">
            <w:pPr>
              <w:pStyle w:val="7"/>
              <w:spacing w:before="131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2014</w:t>
            </w:r>
          </w:p>
        </w:tc>
        <w:tc>
          <w:tcPr>
            <w:tcW w:w="985" w:type="dxa"/>
            <w:tcBorders>
              <w:right w:val="nil"/>
            </w:tcBorders>
          </w:tcPr>
          <w:p w14:paraId="300686CC">
            <w:pPr>
              <w:pStyle w:val="7"/>
              <w:rPr>
                <w:sz w:val="22"/>
              </w:rPr>
            </w:pPr>
          </w:p>
        </w:tc>
      </w:tr>
      <w:tr w14:paraId="54503C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jc w:val="right"/>
        </w:trPr>
        <w:tc>
          <w:tcPr>
            <w:tcW w:w="2507" w:type="dxa"/>
            <w:vMerge w:val="continue"/>
            <w:tcBorders>
              <w:top w:val="nil"/>
            </w:tcBorders>
          </w:tcPr>
          <w:p w14:paraId="57D5D0FF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 w:val="continue"/>
            <w:tcBorders>
              <w:top w:val="nil"/>
            </w:tcBorders>
          </w:tcPr>
          <w:p w14:paraId="38DCB065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14:paraId="310F28F7">
            <w:pPr>
              <w:pStyle w:val="7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Е.М.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Ларюшина,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Тургунова,А.А. Ким және басқалар; серияредакторы</w:t>
            </w:r>
          </w:p>
          <w:p w14:paraId="30C428E2">
            <w:pPr>
              <w:pStyle w:val="7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Р.С.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Досмағамбетова</w:t>
            </w:r>
          </w:p>
        </w:tc>
        <w:tc>
          <w:tcPr>
            <w:tcW w:w="6185" w:type="dxa"/>
          </w:tcPr>
          <w:p w14:paraId="4EB0E372">
            <w:pPr>
              <w:pStyle w:val="7"/>
              <w:spacing w:before="270"/>
              <w:ind w:left="107"/>
              <w:rPr>
                <w:sz w:val="24"/>
              </w:rPr>
            </w:pPr>
            <w:r>
              <w:rPr>
                <w:sz w:val="24"/>
              </w:rPr>
              <w:t>Ішкі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аурулар: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«Гастроэнтерология»модул</w:t>
            </w:r>
          </w:p>
        </w:tc>
        <w:tc>
          <w:tcPr>
            <w:tcW w:w="985" w:type="dxa"/>
          </w:tcPr>
          <w:p w14:paraId="25F2DFC3">
            <w:pPr>
              <w:pStyle w:val="7"/>
              <w:spacing w:before="270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985" w:type="dxa"/>
            <w:tcBorders>
              <w:right w:val="nil"/>
            </w:tcBorders>
          </w:tcPr>
          <w:p w14:paraId="292E6A99">
            <w:pPr>
              <w:pStyle w:val="7"/>
              <w:rPr>
                <w:sz w:val="22"/>
              </w:rPr>
            </w:pPr>
          </w:p>
        </w:tc>
      </w:tr>
      <w:tr w14:paraId="6A1031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  <w:jc w:val="right"/>
        </w:trPr>
        <w:tc>
          <w:tcPr>
            <w:tcW w:w="2507" w:type="dxa"/>
            <w:vMerge w:val="continue"/>
            <w:tcBorders>
              <w:top w:val="nil"/>
            </w:tcBorders>
          </w:tcPr>
          <w:p w14:paraId="46F70F9A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 w:val="continue"/>
            <w:tcBorders>
              <w:top w:val="nil"/>
            </w:tcBorders>
          </w:tcPr>
          <w:p w14:paraId="6E053966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tcBorders>
              <w:bottom w:val="single" w:color="000000" w:sz="8" w:space="0"/>
            </w:tcBorders>
          </w:tcPr>
          <w:p w14:paraId="343C83F5">
            <w:pPr>
              <w:pStyle w:val="7"/>
              <w:spacing w:line="242" w:lineRule="auto"/>
              <w:ind w:left="104"/>
              <w:rPr>
                <w:sz w:val="24"/>
              </w:rPr>
            </w:pPr>
            <w:r>
              <w:rPr>
                <w:sz w:val="24"/>
              </w:rPr>
              <w:t>Harrisson’s Manual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Medicine 20th Edition,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chapter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40,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249-</w:t>
            </w:r>
          </w:p>
          <w:p w14:paraId="2AF38DE0">
            <w:pPr>
              <w:pStyle w:val="7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253,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2209-</w:t>
            </w:r>
            <w:r>
              <w:rPr>
                <w:spacing w:val="-4"/>
                <w:sz w:val="24"/>
              </w:rPr>
              <w:t>2220.</w:t>
            </w:r>
          </w:p>
        </w:tc>
        <w:tc>
          <w:tcPr>
            <w:tcW w:w="6185" w:type="dxa"/>
            <w:tcBorders>
              <w:bottom w:val="single" w:color="000000" w:sz="8" w:space="0"/>
            </w:tcBorders>
          </w:tcPr>
          <w:p w14:paraId="710315B0">
            <w:pPr>
              <w:pStyle w:val="7"/>
              <w:rPr>
                <w:sz w:val="22"/>
              </w:rPr>
            </w:pPr>
          </w:p>
        </w:tc>
        <w:tc>
          <w:tcPr>
            <w:tcW w:w="985" w:type="dxa"/>
            <w:tcBorders>
              <w:bottom w:val="single" w:color="000000" w:sz="8" w:space="0"/>
            </w:tcBorders>
          </w:tcPr>
          <w:p w14:paraId="53E1B4CB">
            <w:pPr>
              <w:pStyle w:val="7"/>
              <w:spacing w:before="270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985" w:type="dxa"/>
            <w:tcBorders>
              <w:right w:val="nil"/>
            </w:tcBorders>
          </w:tcPr>
          <w:p w14:paraId="1E90C599">
            <w:pPr>
              <w:pStyle w:val="7"/>
              <w:rPr>
                <w:sz w:val="22"/>
              </w:rPr>
            </w:pPr>
          </w:p>
        </w:tc>
      </w:tr>
      <w:tr w14:paraId="18A92D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  <w:jc w:val="right"/>
        </w:trPr>
        <w:tc>
          <w:tcPr>
            <w:tcW w:w="2507" w:type="dxa"/>
            <w:vMerge w:val="continue"/>
            <w:tcBorders>
              <w:top w:val="nil"/>
            </w:tcBorders>
          </w:tcPr>
          <w:p w14:paraId="28B3457E">
            <w:pPr>
              <w:rPr>
                <w:sz w:val="2"/>
                <w:szCs w:val="2"/>
              </w:rPr>
            </w:pPr>
          </w:p>
        </w:tc>
        <w:tc>
          <w:tcPr>
            <w:tcW w:w="11536" w:type="dxa"/>
            <w:gridSpan w:val="4"/>
            <w:tcBorders>
              <w:top w:val="single" w:color="000000" w:sz="8" w:space="0"/>
            </w:tcBorders>
          </w:tcPr>
          <w:p w14:paraId="0888C675">
            <w:pPr>
              <w:pStyle w:val="7"/>
              <w:spacing w:before="265" w:line="242" w:lineRule="auto"/>
              <w:ind w:left="4425" w:right="4424" w:firstLine="8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Қосымша </w:t>
            </w:r>
            <w:r>
              <w:rPr>
                <w:b/>
                <w:sz w:val="24"/>
              </w:rPr>
              <w:t>Кітапханада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қол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жетімді</w:t>
            </w:r>
          </w:p>
          <w:p w14:paraId="3B259730">
            <w:pPr>
              <w:pStyle w:val="7"/>
              <w:spacing w:before="273" w:line="257" w:lineRule="exact"/>
              <w:ind w:left="4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Кафедрада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бар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color w:val="FF0000"/>
                <w:sz w:val="24"/>
              </w:rPr>
              <w:t>Classroom</w:t>
            </w:r>
            <w:r>
              <w:rPr>
                <w:b/>
                <w:color w:val="FF0000"/>
                <w:spacing w:val="-9"/>
                <w:sz w:val="24"/>
              </w:rPr>
              <w:t xml:space="preserve"> </w:t>
            </w:r>
            <w:r>
              <w:rPr>
                <w:b/>
                <w:color w:val="FF0000"/>
                <w:spacing w:val="-2"/>
                <w:sz w:val="24"/>
              </w:rPr>
              <w:t>сілтеме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985" w:type="dxa"/>
            <w:vMerge w:val="restart"/>
            <w:tcBorders>
              <w:bottom w:val="nil"/>
              <w:right w:val="nil"/>
            </w:tcBorders>
          </w:tcPr>
          <w:p w14:paraId="28BD5E9C">
            <w:pPr>
              <w:pStyle w:val="7"/>
              <w:rPr>
                <w:sz w:val="22"/>
              </w:rPr>
            </w:pPr>
          </w:p>
        </w:tc>
      </w:tr>
      <w:tr w14:paraId="440725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right"/>
        </w:trPr>
        <w:tc>
          <w:tcPr>
            <w:tcW w:w="2507" w:type="dxa"/>
            <w:vMerge w:val="continue"/>
            <w:tcBorders>
              <w:top w:val="nil"/>
            </w:tcBorders>
          </w:tcPr>
          <w:p w14:paraId="2BC5E1CD">
            <w:pPr>
              <w:rPr>
                <w:sz w:val="2"/>
                <w:szCs w:val="2"/>
              </w:rPr>
            </w:pPr>
          </w:p>
        </w:tc>
        <w:tc>
          <w:tcPr>
            <w:tcW w:w="11536" w:type="dxa"/>
            <w:gridSpan w:val="4"/>
          </w:tcPr>
          <w:p w14:paraId="4B72102E">
            <w:pPr>
              <w:pStyle w:val="7"/>
              <w:rPr>
                <w:sz w:val="20"/>
              </w:rPr>
            </w:pPr>
          </w:p>
        </w:tc>
        <w:tc>
          <w:tcPr>
            <w:tcW w:w="985" w:type="dxa"/>
            <w:vMerge w:val="continue"/>
            <w:tcBorders>
              <w:top w:val="nil"/>
              <w:bottom w:val="nil"/>
              <w:right w:val="nil"/>
            </w:tcBorders>
          </w:tcPr>
          <w:p w14:paraId="6D7F4653">
            <w:pPr>
              <w:rPr>
                <w:sz w:val="2"/>
                <w:szCs w:val="2"/>
              </w:rPr>
            </w:pPr>
          </w:p>
        </w:tc>
      </w:tr>
      <w:tr w14:paraId="3A1C3B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8" w:hRule="atLeast"/>
          <w:jc w:val="right"/>
        </w:trPr>
        <w:tc>
          <w:tcPr>
            <w:tcW w:w="2507" w:type="dxa"/>
          </w:tcPr>
          <w:p w14:paraId="357E3C26">
            <w:pPr>
              <w:pStyle w:val="7"/>
              <w:ind w:left="105" w:righ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Электрондық </w:t>
            </w:r>
            <w:r>
              <w:rPr>
                <w:sz w:val="24"/>
              </w:rPr>
              <w:t>ресурстар (соның ішінде,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олармен </w:t>
            </w:r>
            <w:r>
              <w:rPr>
                <w:spacing w:val="-2"/>
                <w:sz w:val="24"/>
              </w:rPr>
              <w:t xml:space="preserve">шектелмей: кітапхананың электрондық </w:t>
            </w:r>
            <w:r>
              <w:rPr>
                <w:sz w:val="24"/>
              </w:rPr>
              <w:t xml:space="preserve">каталогы, ғылыми әдебиеттер базасы, мәліметтер базасы, </w:t>
            </w:r>
            <w:r>
              <w:rPr>
                <w:spacing w:val="-2"/>
                <w:sz w:val="24"/>
              </w:rPr>
              <w:t xml:space="preserve">Анимация, </w:t>
            </w:r>
            <w:r>
              <w:rPr>
                <w:sz w:val="24"/>
              </w:rPr>
              <w:t xml:space="preserve">Модельдеу, кәсіби блогтар, веб-сайттар, басқа электрондық </w:t>
            </w:r>
            <w:r>
              <w:rPr>
                <w:spacing w:val="-2"/>
                <w:sz w:val="24"/>
              </w:rPr>
              <w:t>анықтамалық</w:t>
            </w:r>
          </w:p>
          <w:p w14:paraId="1256F4D4">
            <w:pPr>
              <w:pStyle w:val="7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материалдар</w:t>
            </w:r>
          </w:p>
        </w:tc>
        <w:tc>
          <w:tcPr>
            <w:tcW w:w="11536" w:type="dxa"/>
            <w:gridSpan w:val="4"/>
          </w:tcPr>
          <w:p w14:paraId="0AC6B2FB">
            <w:pPr>
              <w:pStyle w:val="7"/>
              <w:spacing w:line="269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Интернет-ресурстар:</w:t>
            </w:r>
          </w:p>
          <w:p w14:paraId="7425149E">
            <w:pPr>
              <w:pStyle w:val="7"/>
              <w:numPr>
                <w:ilvl w:val="0"/>
                <w:numId w:val="16"/>
              </w:numPr>
              <w:tabs>
                <w:tab w:val="left" w:pos="358"/>
              </w:tabs>
              <w:spacing w:before="0" w:after="0" w:line="277" w:lineRule="exact"/>
              <w:ind w:left="358" w:right="0" w:hanging="287"/>
              <w:jc w:val="left"/>
              <w:rPr>
                <w:sz w:val="24"/>
              </w:rPr>
            </w:pPr>
            <w:r>
              <w:rPr>
                <w:sz w:val="24"/>
              </w:rPr>
              <w:t>Medscape.com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"https://www.medscape.com/familymedicine"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https://www.medscape.com/familymedicine</w:t>
            </w:r>
            <w:r>
              <w:rPr>
                <w:spacing w:val="-2"/>
                <w:sz w:val="24"/>
              </w:rPr>
              <w:fldChar w:fldCharType="end"/>
            </w:r>
          </w:p>
          <w:p w14:paraId="01FCC628">
            <w:pPr>
              <w:pStyle w:val="7"/>
              <w:numPr>
                <w:ilvl w:val="0"/>
                <w:numId w:val="16"/>
              </w:numPr>
              <w:tabs>
                <w:tab w:val="left" w:pos="358"/>
              </w:tabs>
              <w:spacing w:before="0" w:after="0" w:line="276" w:lineRule="exact"/>
              <w:ind w:left="358" w:right="0" w:hanging="287"/>
              <w:jc w:val="left"/>
              <w:rPr>
                <w:sz w:val="24"/>
              </w:rPr>
            </w:pPr>
            <w:r>
              <w:rPr>
                <w:sz w:val="24"/>
              </w:rPr>
              <w:t>Oxfordmedicine.com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fldChar w:fldCharType="begin"/>
            </w:r>
            <w:r>
              <w:instrText xml:space="preserve"> HYPERLINK "https://oxfordmedicine.com/"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https://oxfordmedicine.com/</w:t>
            </w:r>
            <w:r>
              <w:rPr>
                <w:spacing w:val="-2"/>
                <w:sz w:val="24"/>
              </w:rPr>
              <w:fldChar w:fldCharType="end"/>
            </w:r>
          </w:p>
          <w:p w14:paraId="3EBBCB39">
            <w:pPr>
              <w:pStyle w:val="7"/>
              <w:numPr>
                <w:ilvl w:val="0"/>
                <w:numId w:val="16"/>
              </w:numPr>
              <w:tabs>
                <w:tab w:val="left" w:pos="358"/>
              </w:tabs>
              <w:spacing w:before="0" w:after="0" w:line="278" w:lineRule="exact"/>
              <w:ind w:left="358" w:right="0" w:hanging="287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Uptodate.com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"https://www.wolterskluwer.com/en/solutions/uptodate" \h </w:instrText>
            </w:r>
            <w:r>
              <w:fldChar w:fldCharType="separate"/>
            </w:r>
            <w:r>
              <w:rPr>
                <w:b/>
                <w:spacing w:val="-2"/>
                <w:sz w:val="24"/>
              </w:rPr>
              <w:t>https://www.wolterskluwer.com/en/solutions/uptodate</w:t>
            </w:r>
            <w:r>
              <w:rPr>
                <w:b/>
                <w:spacing w:val="-2"/>
                <w:sz w:val="24"/>
              </w:rPr>
              <w:fldChar w:fldCharType="end"/>
            </w:r>
          </w:p>
          <w:p w14:paraId="693ABF0D">
            <w:pPr>
              <w:pStyle w:val="7"/>
              <w:numPr>
                <w:ilvl w:val="0"/>
                <w:numId w:val="16"/>
              </w:numPr>
              <w:tabs>
                <w:tab w:val="left" w:pos="358"/>
              </w:tabs>
              <w:spacing w:before="0" w:after="0" w:line="278" w:lineRule="exact"/>
              <w:ind w:left="358" w:right="0" w:hanging="2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Osmosis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"https://www.youtube.com/c/osmosis" \h </w:instrText>
            </w:r>
            <w:r>
              <w:fldChar w:fldCharType="separate"/>
            </w:r>
            <w:r>
              <w:rPr>
                <w:b/>
                <w:spacing w:val="-2"/>
                <w:sz w:val="24"/>
              </w:rPr>
              <w:t>https://www.youtube.com/c/osmosis</w:t>
            </w:r>
            <w:r>
              <w:rPr>
                <w:b/>
                <w:spacing w:val="-2"/>
                <w:sz w:val="24"/>
              </w:rPr>
              <w:fldChar w:fldCharType="end"/>
            </w:r>
          </w:p>
          <w:p w14:paraId="4B06012B">
            <w:pPr>
              <w:pStyle w:val="7"/>
              <w:numPr>
                <w:ilvl w:val="0"/>
                <w:numId w:val="16"/>
              </w:numPr>
              <w:tabs>
                <w:tab w:val="left" w:pos="358"/>
              </w:tabs>
              <w:spacing w:before="0" w:after="0" w:line="276" w:lineRule="exact"/>
              <w:ind w:left="358" w:right="0" w:hanging="2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Ninja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Nerd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"https://www.youtube.com/c/NinjaNerdScience/videos" \h </w:instrText>
            </w:r>
            <w:r>
              <w:fldChar w:fldCharType="separate"/>
            </w:r>
            <w:r>
              <w:rPr>
                <w:b/>
                <w:spacing w:val="-2"/>
                <w:sz w:val="24"/>
              </w:rPr>
              <w:t>https://www.youtube.com/c/NinjaNerdScience/videos</w:t>
            </w:r>
            <w:r>
              <w:rPr>
                <w:b/>
                <w:spacing w:val="-2"/>
                <w:sz w:val="24"/>
              </w:rPr>
              <w:fldChar w:fldCharType="end"/>
            </w:r>
          </w:p>
          <w:p w14:paraId="6669C7E3">
            <w:pPr>
              <w:pStyle w:val="7"/>
              <w:numPr>
                <w:ilvl w:val="0"/>
                <w:numId w:val="16"/>
              </w:numPr>
              <w:tabs>
                <w:tab w:val="left" w:pos="469"/>
              </w:tabs>
              <w:spacing w:before="4" w:after="0" w:line="232" w:lineRule="auto"/>
              <w:ind w:left="469" w:right="1461" w:hanging="36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3929380</wp:posOffset>
                      </wp:positionH>
                      <wp:positionV relativeFrom="paragraph">
                        <wp:posOffset>155575</wp:posOffset>
                      </wp:positionV>
                      <wp:extent cx="40005" cy="15240"/>
                      <wp:effectExtent l="0" t="0" r="0" b="0"/>
                      <wp:wrapNone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005" cy="15240"/>
                                <a:chOff x="0" y="0"/>
                                <a:chExt cx="40005" cy="1524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40005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 h="15240">
                                      <a:moveTo>
                                        <a:pt x="396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39"/>
                                      </a:lnTo>
                                      <a:lnTo>
                                        <a:pt x="39624" y="15239"/>
                                      </a:lnTo>
                                      <a:lnTo>
                                        <a:pt x="396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" o:spid="_x0000_s1026" o:spt="203" style="position:absolute;left:0pt;margin-left:309.4pt;margin-top:12.25pt;height:1.2pt;width:3.15pt;z-index:-251657216;mso-width-relative:page;mso-height-relative:page;" coordsize="40005,15240" o:gfxdata="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Nzcnx2QAAAAkBAAAPAAAAAAAAAAEAIAAAACIAAABkcnMvZG93bnJldi54bWxQSwEC&#10;FAAUAAAACACHTuJAjvqmAGUCAAD+BQAADgAAAAAAAAABACAAAAAoAQAAZHJzL2Uyb0RvYy54bWxQ&#10;SwUGAAAAAAYABgBZAQAA/wUAAAAA&#10;">
                      <o:lock v:ext="edit" aspectratio="f"/>
                      <v:shape id="Graphic 2" o:spid="_x0000_s1026" o:spt="100" style="position:absolute;left:0;top:0;height:15240;width:40005;" fillcolor="#0000FF" filled="t" stroked="f" coordsize="40005,15240" o:gfxdata="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KPyLvQAA&#10;ANoAAAAPAAAAAAAAAAEAIAAAACIAAABkcnMvZG93bnJldi54bWxQSwECFAAUAAAACACHTuJAMy8F&#10;njsAAAA5AAAAEAAAAAAAAAABACAAAAAMAQAAZHJzL3NoYXBleG1sLnhtbFBLBQYAAAAABgAGAFsB&#10;AAC2AwAAAAA=&#10;" path="m39624,0l0,0,0,15239,39624,15239,39624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CorMedicale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"https://www.youtube.com/c/CorMedicale" \h </w:instrText>
            </w:r>
            <w:r>
              <w:fldChar w:fldCharType="separate"/>
            </w:r>
            <w:r>
              <w:rPr>
                <w:b/>
                <w:sz w:val="24"/>
              </w:rPr>
              <w:t>https://www.youtube.com/c/CorMedicale</w:t>
            </w:r>
            <w:r>
              <w:rPr>
                <w:b/>
                <w:sz w:val="24"/>
              </w:rPr>
              <w:fldChar w:fldCharType="end"/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орыс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тілінде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медициналық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бейне </w:t>
            </w:r>
            <w:r>
              <w:rPr>
                <w:b/>
                <w:spacing w:val="-2"/>
                <w:sz w:val="24"/>
              </w:rPr>
              <w:t>анимациялар.</w:t>
            </w:r>
          </w:p>
          <w:p w14:paraId="6776BEBC">
            <w:pPr>
              <w:pStyle w:val="7"/>
              <w:numPr>
                <w:ilvl w:val="0"/>
                <w:numId w:val="16"/>
              </w:numPr>
              <w:tabs>
                <w:tab w:val="left" w:pos="358"/>
              </w:tabs>
              <w:spacing w:before="3" w:after="0" w:line="278" w:lineRule="exact"/>
              <w:ind w:left="358" w:right="0" w:hanging="2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Lecturio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Medical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"https://www.youtube.com/channel/UCbYmF43dpGHz8gi2ugiXr0Q" \h </w:instrText>
            </w:r>
            <w:r>
              <w:fldChar w:fldCharType="separate"/>
            </w:r>
            <w:r>
              <w:rPr>
                <w:b/>
                <w:spacing w:val="-2"/>
                <w:sz w:val="24"/>
              </w:rPr>
              <w:t>https://www.youtube.com/channel/UCbYmF43dpGHz8gi2ugiXr0Q</w:t>
            </w:r>
            <w:r>
              <w:rPr>
                <w:b/>
                <w:spacing w:val="-2"/>
                <w:sz w:val="24"/>
              </w:rPr>
              <w:fldChar w:fldCharType="end"/>
            </w:r>
          </w:p>
          <w:p w14:paraId="2095BC24">
            <w:pPr>
              <w:pStyle w:val="7"/>
              <w:numPr>
                <w:ilvl w:val="0"/>
                <w:numId w:val="16"/>
              </w:numPr>
              <w:tabs>
                <w:tab w:val="left" w:pos="469"/>
              </w:tabs>
              <w:spacing w:before="0" w:after="0" w:line="235" w:lineRule="auto"/>
              <w:ind w:left="469" w:right="472" w:hanging="36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SciDrugs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"https://www.youtube.com/c/SciDrugs/videos" \h </w:instrText>
            </w:r>
            <w:r>
              <w:fldChar w:fldCharType="separate"/>
            </w:r>
            <w:r>
              <w:rPr>
                <w:b/>
                <w:sz w:val="24"/>
              </w:rPr>
              <w:t>https://www.youtube.com/c/SciDrugs/videos</w:t>
            </w:r>
            <w:r>
              <w:rPr>
                <w:b/>
                <w:sz w:val="24"/>
              </w:rPr>
              <w:fldChar w:fldCharType="end"/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орыс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тілінде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фармакология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бойынша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видео </w:t>
            </w:r>
            <w:r>
              <w:rPr>
                <w:b/>
                <w:spacing w:val="-2"/>
                <w:sz w:val="24"/>
              </w:rPr>
              <w:t>дәрістер.</w:t>
            </w:r>
          </w:p>
        </w:tc>
        <w:tc>
          <w:tcPr>
            <w:tcW w:w="985" w:type="dxa"/>
            <w:vMerge w:val="continue"/>
            <w:tcBorders>
              <w:top w:val="nil"/>
              <w:bottom w:val="nil"/>
              <w:right w:val="nil"/>
            </w:tcBorders>
          </w:tcPr>
          <w:p w14:paraId="011185D4">
            <w:pPr>
              <w:rPr>
                <w:sz w:val="2"/>
                <w:szCs w:val="2"/>
              </w:rPr>
            </w:pPr>
          </w:p>
        </w:tc>
      </w:tr>
    </w:tbl>
    <w:p w14:paraId="64779830">
      <w:pPr>
        <w:spacing w:after="0"/>
        <w:rPr>
          <w:sz w:val="2"/>
          <w:szCs w:val="2"/>
        </w:rPr>
        <w:sectPr>
          <w:pgSz w:w="16840" w:h="11910" w:orient="landscape"/>
          <w:pgMar w:top="1100" w:right="0" w:bottom="280" w:left="850" w:header="720" w:footer="720" w:gutter="0"/>
          <w:cols w:space="720" w:num="1"/>
        </w:sectPr>
      </w:pPr>
    </w:p>
    <w:p w14:paraId="46413652">
      <w:pPr>
        <w:spacing w:before="1" w:line="240" w:lineRule="auto"/>
        <w:rPr>
          <w:b/>
          <w:sz w:val="2"/>
        </w:rPr>
      </w:pPr>
    </w:p>
    <w:tbl>
      <w:tblPr>
        <w:tblStyle w:val="3"/>
        <w:tblW w:w="0" w:type="auto"/>
        <w:tblInd w:w="9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"/>
        <w:gridCol w:w="465"/>
        <w:gridCol w:w="1594"/>
        <w:gridCol w:w="336"/>
        <w:gridCol w:w="5545"/>
        <w:gridCol w:w="3572"/>
        <w:gridCol w:w="2415"/>
      </w:tblGrid>
      <w:tr w14:paraId="2E3A28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505" w:type="dxa"/>
            <w:gridSpan w:val="4"/>
          </w:tcPr>
          <w:p w14:paraId="565B9F88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(мысалы,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бейне,</w:t>
            </w:r>
          </w:p>
          <w:p w14:paraId="506E8B34">
            <w:pPr>
              <w:pStyle w:val="7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аудио,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дайджесттер)</w:t>
            </w:r>
          </w:p>
        </w:tc>
        <w:tc>
          <w:tcPr>
            <w:tcW w:w="11532" w:type="dxa"/>
            <w:gridSpan w:val="3"/>
          </w:tcPr>
          <w:p w14:paraId="54992C52">
            <w:pPr>
              <w:pStyle w:val="7"/>
              <w:rPr>
                <w:sz w:val="24"/>
              </w:rPr>
            </w:pPr>
          </w:p>
        </w:tc>
      </w:tr>
      <w:tr w14:paraId="375CB4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2505" w:type="dxa"/>
            <w:gridSpan w:val="4"/>
            <w:tcBorders>
              <w:bottom w:val="nil"/>
            </w:tcBorders>
          </w:tcPr>
          <w:p w14:paraId="6040A8DA">
            <w:pPr>
              <w:pStyle w:val="7"/>
              <w:spacing w:line="25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Модельдеу</w:t>
            </w:r>
          </w:p>
        </w:tc>
        <w:tc>
          <w:tcPr>
            <w:tcW w:w="11532" w:type="dxa"/>
            <w:gridSpan w:val="3"/>
            <w:tcBorders>
              <w:bottom w:val="nil"/>
            </w:tcBorders>
          </w:tcPr>
          <w:p w14:paraId="01012788">
            <w:pPr>
              <w:pStyle w:val="7"/>
              <w:tabs>
                <w:tab w:val="left" w:pos="510"/>
                <w:tab w:val="left" w:pos="1263"/>
                <w:tab w:val="left" w:pos="2356"/>
                <w:tab w:val="left" w:pos="3828"/>
                <w:tab w:val="left" w:pos="4975"/>
                <w:tab w:val="left" w:pos="5311"/>
                <w:tab w:val="left" w:pos="6452"/>
                <w:tab w:val="left" w:pos="7057"/>
                <w:tab w:val="left" w:pos="8447"/>
                <w:tab w:val="left" w:pos="8961"/>
                <w:tab w:val="left" w:pos="9915"/>
                <w:tab w:val="left" w:pos="10955"/>
              </w:tabs>
              <w:spacing w:line="255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SAM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(Student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auscultation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manikin)</w:t>
            </w:r>
            <w:r>
              <w:rPr>
                <w:b/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органдар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жүйелердің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қорыту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жүйесін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қоса</w:t>
            </w:r>
          </w:p>
        </w:tc>
      </w:tr>
      <w:tr w14:paraId="4D4572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505" w:type="dxa"/>
            <w:gridSpan w:val="4"/>
            <w:tcBorders>
              <w:top w:val="nil"/>
              <w:bottom w:val="nil"/>
            </w:tcBorders>
          </w:tcPr>
          <w:p w14:paraId="085288C5">
            <w:pPr>
              <w:pStyle w:val="7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орталығындағы</w:t>
            </w:r>
          </w:p>
        </w:tc>
        <w:tc>
          <w:tcPr>
            <w:tcW w:w="11532" w:type="dxa"/>
            <w:gridSpan w:val="3"/>
            <w:tcBorders>
              <w:top w:val="nil"/>
              <w:bottom w:val="nil"/>
            </w:tcBorders>
          </w:tcPr>
          <w:p w14:paraId="79BED77E">
            <w:pPr>
              <w:pStyle w:val="7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алғанда)патологиясын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аскультациялауға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арналған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манекен</w:t>
            </w:r>
          </w:p>
        </w:tc>
      </w:tr>
      <w:tr w14:paraId="475BE3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2505" w:type="dxa"/>
            <w:gridSpan w:val="4"/>
            <w:tcBorders>
              <w:top w:val="nil"/>
            </w:tcBorders>
          </w:tcPr>
          <w:p w14:paraId="5B9CE54F">
            <w:pPr>
              <w:pStyle w:val="7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симуляторлар</w:t>
            </w:r>
          </w:p>
        </w:tc>
        <w:tc>
          <w:tcPr>
            <w:tcW w:w="11532" w:type="dxa"/>
            <w:gridSpan w:val="3"/>
            <w:tcBorders>
              <w:top w:val="nil"/>
            </w:tcBorders>
          </w:tcPr>
          <w:p w14:paraId="3057CF2D">
            <w:pPr>
              <w:pStyle w:val="7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Перкуссия, іш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мүшелерін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пальпациялау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үйретуге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қытай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манекені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(бауыр,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көкбауыр)</w:t>
            </w:r>
          </w:p>
        </w:tc>
      </w:tr>
      <w:tr w14:paraId="36F09C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505" w:type="dxa"/>
            <w:gridSpan w:val="4"/>
          </w:tcPr>
          <w:p w14:paraId="646AE40D">
            <w:pPr>
              <w:pStyle w:val="7"/>
              <w:ind w:left="105" w:right="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Арнайы бағдарламалық </w:t>
            </w:r>
            <w:r>
              <w:rPr>
                <w:sz w:val="24"/>
              </w:rPr>
              <w:t>қамтамасыз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ету</w:t>
            </w:r>
          </w:p>
        </w:tc>
        <w:tc>
          <w:tcPr>
            <w:tcW w:w="11532" w:type="dxa"/>
            <w:gridSpan w:val="3"/>
          </w:tcPr>
          <w:p w14:paraId="0F0E6FC7">
            <w:pPr>
              <w:pStyle w:val="7"/>
              <w:numPr>
                <w:ilvl w:val="0"/>
                <w:numId w:val="17"/>
              </w:numPr>
              <w:tabs>
                <w:tab w:val="left" w:pos="355"/>
              </w:tabs>
              <w:spacing w:before="0" w:after="0" w:line="267" w:lineRule="exact"/>
              <w:ind w:left="355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Google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classroom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-2"/>
                <w:sz w:val="24"/>
              </w:rPr>
              <w:t xml:space="preserve"> жетімді.</w:t>
            </w:r>
          </w:p>
          <w:p w14:paraId="0FB733EB">
            <w:pPr>
              <w:pStyle w:val="7"/>
              <w:numPr>
                <w:ilvl w:val="0"/>
                <w:numId w:val="17"/>
              </w:numPr>
              <w:tabs>
                <w:tab w:val="left" w:pos="355"/>
              </w:tabs>
              <w:spacing w:before="0" w:after="0" w:line="275" w:lineRule="exact"/>
              <w:ind w:left="355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Медициналық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калькуляторлар: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Medscape,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дәрігердің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анықтамасы,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MD+Calc-еркін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жетімді.</w:t>
            </w:r>
          </w:p>
          <w:p w14:paraId="3DEDBFD1">
            <w:pPr>
              <w:pStyle w:val="7"/>
              <w:numPr>
                <w:ilvl w:val="0"/>
                <w:numId w:val="17"/>
              </w:numPr>
              <w:tabs>
                <w:tab w:val="left" w:pos="484"/>
              </w:tabs>
              <w:spacing w:before="0" w:after="0" w:line="274" w:lineRule="exact"/>
              <w:ind w:left="111" w:right="104" w:firstLine="0"/>
              <w:jc w:val="left"/>
              <w:rPr>
                <w:sz w:val="24"/>
              </w:rPr>
            </w:pPr>
            <w:r>
              <w:rPr>
                <w:sz w:val="24"/>
              </w:rPr>
              <w:t>ҚР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ДСМ,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РДДО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қызметкерлеріне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емдеу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хаттамаларының анықтамалығы: Dariger-еркін қол жетімді.</w:t>
            </w:r>
          </w:p>
        </w:tc>
      </w:tr>
      <w:tr w14:paraId="2A11C6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14037" w:type="dxa"/>
            <w:gridSpan w:val="7"/>
          </w:tcPr>
          <w:p w14:paraId="5B7E7338">
            <w:pPr>
              <w:pStyle w:val="7"/>
              <w:spacing w:before="27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Сабақтардың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тақырыптық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жоспары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мазмұны</w:t>
            </w:r>
          </w:p>
        </w:tc>
      </w:tr>
      <w:tr w14:paraId="68F16C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10" w:type="dxa"/>
            <w:tcBorders>
              <w:top w:val="nil"/>
              <w:bottom w:val="nil"/>
            </w:tcBorders>
          </w:tcPr>
          <w:p w14:paraId="5656F808">
            <w:pPr>
              <w:pStyle w:val="7"/>
              <w:rPr>
                <w:sz w:val="24"/>
              </w:rPr>
            </w:pPr>
          </w:p>
        </w:tc>
        <w:tc>
          <w:tcPr>
            <w:tcW w:w="465" w:type="dxa"/>
          </w:tcPr>
          <w:p w14:paraId="5908FBF9">
            <w:pPr>
              <w:pStyle w:val="7"/>
              <w:spacing w:line="268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594" w:type="dxa"/>
          </w:tcPr>
          <w:p w14:paraId="5795A40C">
            <w:pPr>
              <w:pStyle w:val="7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Тақырып</w:t>
            </w:r>
          </w:p>
        </w:tc>
        <w:tc>
          <w:tcPr>
            <w:tcW w:w="5881" w:type="dxa"/>
            <w:gridSpan w:val="2"/>
          </w:tcPr>
          <w:p w14:paraId="076CF8A5">
            <w:pPr>
              <w:pStyle w:val="7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Мазмұны</w:t>
            </w:r>
          </w:p>
        </w:tc>
        <w:tc>
          <w:tcPr>
            <w:tcW w:w="3572" w:type="dxa"/>
          </w:tcPr>
          <w:p w14:paraId="423E3AB1">
            <w:pPr>
              <w:pStyle w:val="7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Кітаптар</w:t>
            </w:r>
          </w:p>
        </w:tc>
        <w:tc>
          <w:tcPr>
            <w:tcW w:w="2415" w:type="dxa"/>
          </w:tcPr>
          <w:p w14:paraId="40DE0990">
            <w:pPr>
              <w:pStyle w:val="7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Өткізу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түрі</w:t>
            </w:r>
          </w:p>
        </w:tc>
      </w:tr>
      <w:tr w14:paraId="497CB4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10" w:type="dxa"/>
            <w:tcBorders>
              <w:top w:val="nil"/>
              <w:bottom w:val="nil"/>
            </w:tcBorders>
          </w:tcPr>
          <w:p w14:paraId="3590C2E1">
            <w:pPr>
              <w:pStyle w:val="7"/>
              <w:rPr>
                <w:sz w:val="24"/>
              </w:rPr>
            </w:pPr>
          </w:p>
        </w:tc>
        <w:tc>
          <w:tcPr>
            <w:tcW w:w="465" w:type="dxa"/>
          </w:tcPr>
          <w:p w14:paraId="60378B23">
            <w:pPr>
              <w:pStyle w:val="7"/>
              <w:rPr>
                <w:sz w:val="24"/>
              </w:rPr>
            </w:pPr>
          </w:p>
        </w:tc>
        <w:tc>
          <w:tcPr>
            <w:tcW w:w="1594" w:type="dxa"/>
          </w:tcPr>
          <w:p w14:paraId="2E3FBD2B">
            <w:pPr>
              <w:pStyle w:val="7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81" w:type="dxa"/>
            <w:gridSpan w:val="2"/>
          </w:tcPr>
          <w:p w14:paraId="30727458">
            <w:pPr>
              <w:pStyle w:val="7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72" w:type="dxa"/>
          </w:tcPr>
          <w:p w14:paraId="48E4CA90">
            <w:pPr>
              <w:pStyle w:val="7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5" w:type="dxa"/>
          </w:tcPr>
          <w:p w14:paraId="622CF00A">
            <w:pPr>
              <w:pStyle w:val="7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14:paraId="693B44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9" w:hRule="atLeast"/>
        </w:trPr>
        <w:tc>
          <w:tcPr>
            <w:tcW w:w="110" w:type="dxa"/>
            <w:vMerge w:val="restart"/>
            <w:tcBorders>
              <w:top w:val="nil"/>
            </w:tcBorders>
          </w:tcPr>
          <w:p w14:paraId="3B8497EF">
            <w:pPr>
              <w:pStyle w:val="7"/>
              <w:rPr>
                <w:sz w:val="24"/>
              </w:rPr>
            </w:pPr>
          </w:p>
        </w:tc>
        <w:tc>
          <w:tcPr>
            <w:tcW w:w="465" w:type="dxa"/>
            <w:tcBorders>
              <w:bottom w:val="nil"/>
            </w:tcBorders>
          </w:tcPr>
          <w:p w14:paraId="64C1ED0E">
            <w:pPr>
              <w:pStyle w:val="7"/>
              <w:spacing w:line="273" w:lineRule="exact"/>
              <w:ind w:right="1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94" w:type="dxa"/>
            <w:tcBorders>
              <w:bottom w:val="nil"/>
            </w:tcBorders>
          </w:tcPr>
          <w:p w14:paraId="3C8F4236">
            <w:pPr>
              <w:pStyle w:val="7"/>
              <w:spacing w:line="259" w:lineRule="auto"/>
              <w:ind w:left="111"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Өңештің дисфагия синдромы </w:t>
            </w:r>
            <w:r>
              <w:rPr>
                <w:spacing w:val="-4"/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 xml:space="preserve">қозғалыс функциясын </w:t>
            </w:r>
            <w:r>
              <w:rPr>
                <w:spacing w:val="-6"/>
                <w:sz w:val="24"/>
              </w:rPr>
              <w:t xml:space="preserve">ың </w:t>
            </w:r>
            <w:r>
              <w:rPr>
                <w:spacing w:val="-2"/>
                <w:sz w:val="24"/>
              </w:rPr>
              <w:t>бұзылысы</w:t>
            </w:r>
          </w:p>
        </w:tc>
        <w:tc>
          <w:tcPr>
            <w:tcW w:w="5881" w:type="dxa"/>
            <w:gridSpan w:val="2"/>
            <w:tcBorders>
              <w:bottom w:val="nil"/>
            </w:tcBorders>
          </w:tcPr>
          <w:p w14:paraId="59FAFCC1">
            <w:pPr>
              <w:pStyle w:val="7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Оқыту</w:t>
            </w:r>
            <w:r>
              <w:rPr>
                <w:b/>
                <w:spacing w:val="-2"/>
                <w:sz w:val="24"/>
              </w:rPr>
              <w:t xml:space="preserve"> нәтижелері:</w:t>
            </w:r>
          </w:p>
          <w:p w14:paraId="6AD94C12">
            <w:pPr>
              <w:pStyle w:val="7"/>
              <w:numPr>
                <w:ilvl w:val="0"/>
                <w:numId w:val="18"/>
              </w:numPr>
              <w:tabs>
                <w:tab w:val="left" w:pos="254"/>
              </w:tabs>
              <w:spacing w:before="176" w:after="0" w:line="259" w:lineRule="auto"/>
              <w:ind w:left="111" w:right="606" w:firstLine="0"/>
              <w:jc w:val="left"/>
              <w:rPr>
                <w:sz w:val="24"/>
              </w:rPr>
            </w:pPr>
            <w:r>
              <w:rPr>
                <w:sz w:val="24"/>
              </w:rPr>
              <w:t>науқасты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сұраcтыру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қорыту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жүйесінің зақымдану белгілерін анықтай алады</w:t>
            </w:r>
          </w:p>
          <w:p w14:paraId="208B11F2">
            <w:pPr>
              <w:pStyle w:val="7"/>
              <w:numPr>
                <w:ilvl w:val="0"/>
                <w:numId w:val="18"/>
              </w:numPr>
              <w:tabs>
                <w:tab w:val="left" w:pos="254"/>
              </w:tabs>
              <w:spacing w:before="157" w:after="0" w:line="259" w:lineRule="auto"/>
              <w:ind w:left="111" w:right="649" w:firstLine="0"/>
              <w:jc w:val="left"/>
              <w:rPr>
                <w:sz w:val="24"/>
              </w:rPr>
            </w:pPr>
            <w:r>
              <w:rPr>
                <w:sz w:val="24"/>
              </w:rPr>
              <w:t>ас қорыту жүйесінің патологиясы бар науқасты физикалық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тексеруді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тұрғыдан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және жүйелі түрде жүргізе алады</w:t>
            </w:r>
          </w:p>
          <w:p w14:paraId="46FC9854">
            <w:pPr>
              <w:pStyle w:val="7"/>
              <w:spacing w:before="162" w:line="259" w:lineRule="auto"/>
              <w:ind w:left="111" w:right="533"/>
              <w:rPr>
                <w:sz w:val="24"/>
              </w:rPr>
            </w:pPr>
            <w:r>
              <w:rPr>
                <w:sz w:val="24"/>
              </w:rPr>
              <w:t>–дисфагия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белгілерін-гастроэзофагеальді-рефлюкс ауруының, Ценкер дивертикуласының, өңештің онкопатологиясының белгілерін ажырата алады.</w:t>
            </w:r>
          </w:p>
        </w:tc>
        <w:tc>
          <w:tcPr>
            <w:tcW w:w="3572" w:type="dxa"/>
            <w:vMerge w:val="restart"/>
            <w:tcBorders>
              <w:bottom w:val="single" w:color="000000" w:sz="8" w:space="0"/>
            </w:tcBorders>
          </w:tcPr>
          <w:p w14:paraId="763BF483">
            <w:pPr>
              <w:pStyle w:val="7"/>
              <w:numPr>
                <w:ilvl w:val="0"/>
                <w:numId w:val="19"/>
              </w:numPr>
              <w:tabs>
                <w:tab w:val="left" w:pos="356"/>
              </w:tabs>
              <w:spacing w:before="0" w:after="0" w:line="259" w:lineRule="auto"/>
              <w:ind w:left="112" w:right="301" w:firstLine="0"/>
              <w:jc w:val="left"/>
              <w:rPr>
                <w:sz w:val="24"/>
              </w:rPr>
            </w:pPr>
            <w:r>
              <w:rPr>
                <w:sz w:val="24"/>
              </w:rPr>
              <w:t>Мухин Н.А., Моисеев В.С. Пропедевтика внутренних болезней: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изд., доп.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перераб. 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ГЭОТАР – 2020г, 104-178 беттер.</w:t>
            </w:r>
          </w:p>
          <w:p w14:paraId="46182C15">
            <w:pPr>
              <w:pStyle w:val="7"/>
              <w:numPr>
                <w:ilvl w:val="0"/>
                <w:numId w:val="19"/>
              </w:numPr>
              <w:tabs>
                <w:tab w:val="left" w:pos="356"/>
              </w:tabs>
              <w:spacing w:before="158" w:after="0" w:line="259" w:lineRule="auto"/>
              <w:ind w:left="112" w:right="179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Nicholas J Talley, Brad Frankum &amp; David Currow. Essentials of Internal medicine Elsevier.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edition,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Chapter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12, p 320-323 (Электронный </w:t>
            </w:r>
            <w:r>
              <w:rPr>
                <w:b/>
                <w:spacing w:val="-2"/>
                <w:sz w:val="24"/>
              </w:rPr>
              <w:t>ресурс).</w:t>
            </w:r>
          </w:p>
          <w:p w14:paraId="7325053B">
            <w:pPr>
              <w:pStyle w:val="7"/>
              <w:numPr>
                <w:ilvl w:val="0"/>
                <w:numId w:val="19"/>
              </w:numPr>
              <w:tabs>
                <w:tab w:val="left" w:pos="356"/>
              </w:tabs>
              <w:spacing w:before="156" w:after="0" w:line="259" w:lineRule="auto"/>
              <w:ind w:left="112" w:right="354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корыту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жүйесі.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Жауапты </w:t>
            </w:r>
            <w:r>
              <w:rPr>
                <w:sz w:val="24"/>
              </w:rPr>
              <w:t xml:space="preserve">редакторлары профессор С.Б. Жәутікова, доцент С.Д. </w:t>
            </w:r>
            <w:r>
              <w:rPr>
                <w:spacing w:val="-2"/>
                <w:sz w:val="24"/>
              </w:rPr>
              <w:t>Нурсултанова</w:t>
            </w:r>
          </w:p>
          <w:p w14:paraId="0BF29C54">
            <w:pPr>
              <w:pStyle w:val="7"/>
              <w:numPr>
                <w:ilvl w:val="0"/>
                <w:numId w:val="19"/>
              </w:numPr>
              <w:tabs>
                <w:tab w:val="left" w:pos="356"/>
              </w:tabs>
              <w:spacing w:before="162" w:after="0" w:line="240" w:lineRule="auto"/>
              <w:ind w:left="356" w:right="0" w:hanging="2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Harrisson’s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Manual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of</w:t>
            </w:r>
          </w:p>
        </w:tc>
        <w:tc>
          <w:tcPr>
            <w:tcW w:w="2415" w:type="dxa"/>
            <w:tcBorders>
              <w:bottom w:val="nil"/>
            </w:tcBorders>
          </w:tcPr>
          <w:p w14:paraId="31BC737E">
            <w:pPr>
              <w:pStyle w:val="7"/>
              <w:spacing w:line="272" w:lineRule="exact"/>
              <w:ind w:left="1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Формативті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бағалау:</w:t>
            </w:r>
          </w:p>
          <w:p w14:paraId="6608D9DA">
            <w:pPr>
              <w:pStyle w:val="7"/>
              <w:numPr>
                <w:ilvl w:val="0"/>
                <w:numId w:val="20"/>
              </w:numPr>
              <w:tabs>
                <w:tab w:val="left" w:pos="356"/>
              </w:tabs>
              <w:spacing w:before="0" w:after="0" w:line="240" w:lineRule="auto"/>
              <w:ind w:left="112" w:right="42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Оқытудың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белсенді </w:t>
            </w:r>
            <w:r>
              <w:rPr>
                <w:sz w:val="24"/>
              </w:rPr>
              <w:t>әдістерін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қолдану: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TB </w:t>
            </w:r>
            <w:r>
              <w:rPr>
                <w:spacing w:val="-4"/>
                <w:sz w:val="24"/>
              </w:rPr>
              <w:t>CBL</w:t>
            </w:r>
          </w:p>
          <w:p w14:paraId="45EF9027">
            <w:pPr>
              <w:pStyle w:val="7"/>
              <w:numPr>
                <w:ilvl w:val="0"/>
                <w:numId w:val="20"/>
              </w:numPr>
              <w:tabs>
                <w:tab w:val="left" w:pos="356"/>
              </w:tabs>
              <w:spacing w:before="1" w:after="0" w:line="275" w:lineRule="exact"/>
              <w:ind w:left="356" w:right="0" w:hanging="2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Науқаспен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жұмыс</w:t>
            </w:r>
          </w:p>
          <w:p w14:paraId="0050BD97">
            <w:pPr>
              <w:pStyle w:val="7"/>
              <w:numPr>
                <w:ilvl w:val="0"/>
                <w:numId w:val="20"/>
              </w:numPr>
              <w:tabs>
                <w:tab w:val="left" w:pos="356"/>
              </w:tabs>
              <w:spacing w:before="0" w:after="0" w:line="242" w:lineRule="auto"/>
              <w:ind w:left="112" w:right="504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Симуляциялық </w:t>
            </w:r>
            <w:r>
              <w:rPr>
                <w:sz w:val="24"/>
              </w:rPr>
              <w:t>орталықта оқыту</w:t>
            </w:r>
          </w:p>
          <w:p w14:paraId="24908CCC">
            <w:pPr>
              <w:pStyle w:val="7"/>
              <w:numPr>
                <w:ilvl w:val="0"/>
                <w:numId w:val="20"/>
              </w:numPr>
              <w:tabs>
                <w:tab w:val="left" w:pos="356"/>
              </w:tabs>
              <w:spacing w:before="0" w:after="0" w:line="237" w:lineRule="auto"/>
              <w:ind w:left="112" w:right="-44" w:firstLine="0"/>
              <w:jc w:val="left"/>
              <w:rPr>
                <w:sz w:val="24"/>
              </w:rPr>
            </w:pPr>
            <w:r>
              <w:rPr>
                <w:sz w:val="24"/>
              </w:rPr>
              <w:t>СӨЖ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тақырыбының шағын конференция</w:t>
            </w:r>
          </w:p>
        </w:tc>
      </w:tr>
      <w:tr w14:paraId="1D1578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110" w:type="dxa"/>
            <w:vMerge w:val="continue"/>
            <w:tcBorders>
              <w:top w:val="nil"/>
            </w:tcBorders>
          </w:tcPr>
          <w:p w14:paraId="6CD9C6BD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14:paraId="126BB1BD">
            <w:pPr>
              <w:pStyle w:val="7"/>
              <w:rPr>
                <w:sz w:val="24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4A770039">
            <w:pPr>
              <w:pStyle w:val="7"/>
              <w:rPr>
                <w:sz w:val="24"/>
              </w:rPr>
            </w:pPr>
          </w:p>
        </w:tc>
        <w:tc>
          <w:tcPr>
            <w:tcW w:w="5881" w:type="dxa"/>
            <w:gridSpan w:val="2"/>
            <w:tcBorders>
              <w:top w:val="nil"/>
              <w:bottom w:val="nil"/>
            </w:tcBorders>
          </w:tcPr>
          <w:p w14:paraId="7663609C">
            <w:pPr>
              <w:pStyle w:val="7"/>
              <w:spacing w:before="75" w:line="259" w:lineRule="auto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болжамды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диагнозды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зертханалық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аспаптық әдістермен растай алады.</w:t>
            </w:r>
          </w:p>
        </w:tc>
        <w:tc>
          <w:tcPr>
            <w:tcW w:w="3572" w:type="dxa"/>
            <w:vMerge w:val="continue"/>
            <w:tcBorders>
              <w:top w:val="nil"/>
              <w:bottom w:val="single" w:color="000000" w:sz="8" w:space="0"/>
            </w:tcBorders>
          </w:tcPr>
          <w:p w14:paraId="53A07536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37F84560">
            <w:pPr>
              <w:pStyle w:val="7"/>
              <w:rPr>
                <w:sz w:val="24"/>
              </w:rPr>
            </w:pPr>
          </w:p>
        </w:tc>
      </w:tr>
      <w:tr w14:paraId="6E7D23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110" w:type="dxa"/>
            <w:vMerge w:val="continue"/>
            <w:tcBorders>
              <w:top w:val="nil"/>
            </w:tcBorders>
          </w:tcPr>
          <w:p w14:paraId="2275FF97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14:paraId="24F578E1">
            <w:pPr>
              <w:pStyle w:val="7"/>
              <w:rPr>
                <w:sz w:val="24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4924761C">
            <w:pPr>
              <w:pStyle w:val="7"/>
              <w:rPr>
                <w:sz w:val="24"/>
              </w:rPr>
            </w:pPr>
          </w:p>
        </w:tc>
        <w:tc>
          <w:tcPr>
            <w:tcW w:w="5881" w:type="dxa"/>
            <w:gridSpan w:val="2"/>
            <w:tcBorders>
              <w:top w:val="nil"/>
              <w:bottom w:val="nil"/>
            </w:tcBorders>
          </w:tcPr>
          <w:p w14:paraId="14B7C0EE">
            <w:pPr>
              <w:pStyle w:val="7"/>
              <w:spacing w:before="77" w:line="259" w:lineRule="auto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классификацияны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(ГЭРА,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эозинофильді эзофагит, Баррет ).</w:t>
            </w:r>
          </w:p>
        </w:tc>
        <w:tc>
          <w:tcPr>
            <w:tcW w:w="3572" w:type="dxa"/>
            <w:vMerge w:val="continue"/>
            <w:tcBorders>
              <w:top w:val="nil"/>
              <w:bottom w:val="single" w:color="000000" w:sz="8" w:space="0"/>
            </w:tcBorders>
          </w:tcPr>
          <w:p w14:paraId="209D8B0B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14:paraId="52A81B37">
            <w:pPr>
              <w:pStyle w:val="7"/>
              <w:rPr>
                <w:sz w:val="24"/>
              </w:rPr>
            </w:pPr>
          </w:p>
        </w:tc>
      </w:tr>
      <w:tr w14:paraId="6981E5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0" w:type="dxa"/>
            <w:vMerge w:val="continue"/>
            <w:tcBorders>
              <w:top w:val="nil"/>
            </w:tcBorders>
          </w:tcPr>
          <w:p w14:paraId="4BDE6446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tcBorders>
              <w:top w:val="nil"/>
              <w:bottom w:val="single" w:color="000000" w:sz="8" w:space="0"/>
            </w:tcBorders>
          </w:tcPr>
          <w:p w14:paraId="23C8A12C">
            <w:pPr>
              <w:pStyle w:val="7"/>
              <w:rPr>
                <w:sz w:val="24"/>
              </w:rPr>
            </w:pPr>
          </w:p>
        </w:tc>
        <w:tc>
          <w:tcPr>
            <w:tcW w:w="1594" w:type="dxa"/>
            <w:tcBorders>
              <w:top w:val="nil"/>
              <w:bottom w:val="single" w:color="000000" w:sz="8" w:space="0"/>
            </w:tcBorders>
          </w:tcPr>
          <w:p w14:paraId="359159D9">
            <w:pPr>
              <w:pStyle w:val="7"/>
              <w:rPr>
                <w:sz w:val="24"/>
              </w:rPr>
            </w:pPr>
          </w:p>
        </w:tc>
        <w:tc>
          <w:tcPr>
            <w:tcW w:w="5881" w:type="dxa"/>
            <w:gridSpan w:val="2"/>
            <w:tcBorders>
              <w:top w:val="nil"/>
              <w:bottom w:val="single" w:color="000000" w:sz="8" w:space="0"/>
            </w:tcBorders>
          </w:tcPr>
          <w:p w14:paraId="614A68AA">
            <w:pPr>
              <w:pStyle w:val="7"/>
              <w:spacing w:before="75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дифференциалды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жүргізе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(ГЭРА,</w:t>
            </w:r>
          </w:p>
        </w:tc>
        <w:tc>
          <w:tcPr>
            <w:tcW w:w="3572" w:type="dxa"/>
            <w:vMerge w:val="continue"/>
            <w:tcBorders>
              <w:top w:val="nil"/>
              <w:bottom w:val="single" w:color="000000" w:sz="8" w:space="0"/>
            </w:tcBorders>
          </w:tcPr>
          <w:p w14:paraId="4B43553D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tcBorders>
              <w:top w:val="nil"/>
              <w:bottom w:val="single" w:color="000000" w:sz="8" w:space="0"/>
            </w:tcBorders>
          </w:tcPr>
          <w:p w14:paraId="26E068C2">
            <w:pPr>
              <w:pStyle w:val="7"/>
              <w:rPr>
                <w:sz w:val="24"/>
              </w:rPr>
            </w:pPr>
          </w:p>
        </w:tc>
      </w:tr>
    </w:tbl>
    <w:p w14:paraId="09069F3A">
      <w:pPr>
        <w:pStyle w:val="7"/>
        <w:spacing w:after="0"/>
        <w:rPr>
          <w:sz w:val="24"/>
        </w:rPr>
        <w:sectPr>
          <w:pgSz w:w="16840" w:h="11910" w:orient="landscape"/>
          <w:pgMar w:top="1100" w:right="0" w:bottom="280" w:left="850" w:header="720" w:footer="720" w:gutter="0"/>
          <w:cols w:space="720" w:num="1"/>
        </w:sectPr>
      </w:pPr>
    </w:p>
    <w:p w14:paraId="1C53533C">
      <w:pPr>
        <w:spacing w:before="1" w:line="240" w:lineRule="auto"/>
        <w:rPr>
          <w:b/>
          <w:sz w:val="2"/>
        </w:rPr>
      </w:pPr>
    </w:p>
    <w:tbl>
      <w:tblPr>
        <w:tblStyle w:val="3"/>
        <w:tblW w:w="0" w:type="auto"/>
        <w:tblInd w:w="9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"/>
        <w:gridCol w:w="465"/>
        <w:gridCol w:w="1594"/>
        <w:gridCol w:w="5882"/>
        <w:gridCol w:w="3572"/>
        <w:gridCol w:w="2415"/>
        <w:gridCol w:w="586"/>
      </w:tblGrid>
      <w:tr w14:paraId="42DDE0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9" w:hRule="atLeast"/>
        </w:trPr>
        <w:tc>
          <w:tcPr>
            <w:tcW w:w="110" w:type="dxa"/>
            <w:tcBorders>
              <w:top w:val="nil"/>
              <w:bottom w:val="nil"/>
            </w:tcBorders>
          </w:tcPr>
          <w:p w14:paraId="719A48F8">
            <w:pPr>
              <w:pStyle w:val="7"/>
              <w:rPr>
                <w:sz w:val="24"/>
              </w:rPr>
            </w:pPr>
          </w:p>
        </w:tc>
        <w:tc>
          <w:tcPr>
            <w:tcW w:w="465" w:type="dxa"/>
          </w:tcPr>
          <w:p w14:paraId="1841E45B">
            <w:pPr>
              <w:pStyle w:val="7"/>
              <w:rPr>
                <w:sz w:val="24"/>
              </w:rPr>
            </w:pPr>
          </w:p>
        </w:tc>
        <w:tc>
          <w:tcPr>
            <w:tcW w:w="1594" w:type="dxa"/>
          </w:tcPr>
          <w:p w14:paraId="238BE3B1">
            <w:pPr>
              <w:pStyle w:val="7"/>
              <w:rPr>
                <w:sz w:val="24"/>
              </w:rPr>
            </w:pPr>
          </w:p>
        </w:tc>
        <w:tc>
          <w:tcPr>
            <w:tcW w:w="5882" w:type="dxa"/>
          </w:tcPr>
          <w:p w14:paraId="77AAB5DE">
            <w:pPr>
              <w:pStyle w:val="7"/>
              <w:spacing w:line="259" w:lineRule="auto"/>
              <w:ind w:left="111" w:right="70"/>
              <w:rPr>
                <w:sz w:val="24"/>
              </w:rPr>
            </w:pPr>
            <w:r>
              <w:rPr>
                <w:spacing w:val="-2"/>
                <w:sz w:val="24"/>
              </w:rPr>
              <w:t>эзофагиттер, дивертикулалар, өңештің онкопатологиясы)</w:t>
            </w:r>
          </w:p>
          <w:p w14:paraId="0117B9A3">
            <w:pPr>
              <w:pStyle w:val="7"/>
              <w:spacing w:before="154" w:line="259" w:lineRule="auto"/>
              <w:ind w:left="111" w:right="70"/>
              <w:rPr>
                <w:sz w:val="24"/>
              </w:rPr>
            </w:pPr>
            <w:r>
              <w:rPr>
                <w:sz w:val="24"/>
              </w:rPr>
              <w:t>-пациенттің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ерекшеліктерін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тағайындалған препараттардың ерекшеліктерін (антацидтер, Н2- гистаминдік блокаторлар, прокинетиктер, Протонды сорғы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ингибиторлары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т.б.)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ескере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ГЭРА бар пациентке ем тағайындай алады.</w:t>
            </w:r>
          </w:p>
          <w:p w14:paraId="0538BE8F">
            <w:pPr>
              <w:pStyle w:val="7"/>
              <w:spacing w:before="157" w:line="259" w:lineRule="auto"/>
              <w:ind w:left="111" w:right="70"/>
              <w:rPr>
                <w:sz w:val="24"/>
              </w:rPr>
            </w:pPr>
            <w:r>
              <w:rPr>
                <w:b/>
                <w:sz w:val="24"/>
              </w:rPr>
              <w:t xml:space="preserve">СӨЖ: </w:t>
            </w:r>
            <w:r>
              <w:rPr>
                <w:sz w:val="24"/>
              </w:rPr>
              <w:t>ГЭРАмен байланыссыз эзофагиттің басқа формалары: Эозинофильді, инфекциялық- бактериальды, вирустық, саңырауқұлақтық, дәрілік 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т.б,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Өңеш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жарылуы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Малорри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Вейс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синдромы</w:t>
            </w:r>
          </w:p>
        </w:tc>
        <w:tc>
          <w:tcPr>
            <w:tcW w:w="3572" w:type="dxa"/>
          </w:tcPr>
          <w:p w14:paraId="1718DC78">
            <w:pPr>
              <w:pStyle w:val="7"/>
              <w:spacing w:line="259" w:lineRule="auto"/>
              <w:ind w:left="111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Medicine/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20th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Edition,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Section 6, chapter 40, p. 249-253, p.</w:t>
            </w:r>
          </w:p>
          <w:p w14:paraId="77FE773F">
            <w:pPr>
              <w:pStyle w:val="7"/>
              <w:spacing w:line="27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2209-</w:t>
            </w:r>
            <w:r>
              <w:rPr>
                <w:b/>
                <w:spacing w:val="-2"/>
                <w:sz w:val="24"/>
              </w:rPr>
              <w:t>2220.</w:t>
            </w:r>
          </w:p>
          <w:p w14:paraId="04C8E69D">
            <w:pPr>
              <w:pStyle w:val="7"/>
              <w:spacing w:before="176" w:line="259" w:lineRule="auto"/>
              <w:ind w:left="111" w:right="153"/>
              <w:rPr>
                <w:sz w:val="24"/>
              </w:rPr>
            </w:pPr>
            <w:r>
              <w:rPr>
                <w:spacing w:val="-2"/>
                <w:sz w:val="24"/>
              </w:rPr>
              <w:t>5.</w:t>
            </w:r>
            <w:r>
              <w:fldChar w:fldCharType="begin"/>
            </w:r>
            <w:r>
              <w:instrText xml:space="preserve"> HYPERLINK "https://geekymedics.com/abdominal-examination/"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https://geekymedics.com/abdom</w:t>
            </w:r>
            <w:r>
              <w:rPr>
                <w:spacing w:val="-2"/>
                <w:sz w:val="24"/>
              </w:rPr>
              <w:fldChar w:fldCharType="end"/>
            </w:r>
            <w:r>
              <w:rPr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"https://geekymedics.com/abdominal-examination/"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inal-examination/</w:t>
            </w:r>
            <w:r>
              <w:rPr>
                <w:spacing w:val="-2"/>
                <w:sz w:val="24"/>
              </w:rPr>
              <w:fldChar w:fldCharType="end"/>
            </w:r>
          </w:p>
        </w:tc>
        <w:tc>
          <w:tcPr>
            <w:tcW w:w="2415" w:type="dxa"/>
          </w:tcPr>
          <w:p w14:paraId="737F7D3A">
            <w:pPr>
              <w:pStyle w:val="7"/>
              <w:rPr>
                <w:sz w:val="24"/>
              </w:rPr>
            </w:pPr>
          </w:p>
        </w:tc>
        <w:tc>
          <w:tcPr>
            <w:tcW w:w="586" w:type="dxa"/>
          </w:tcPr>
          <w:p w14:paraId="45E01C79">
            <w:pPr>
              <w:pStyle w:val="7"/>
              <w:rPr>
                <w:sz w:val="24"/>
              </w:rPr>
            </w:pPr>
          </w:p>
        </w:tc>
      </w:tr>
      <w:tr w14:paraId="4899BB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8" w:hRule="atLeast"/>
        </w:trPr>
        <w:tc>
          <w:tcPr>
            <w:tcW w:w="110" w:type="dxa"/>
            <w:tcBorders>
              <w:top w:val="nil"/>
            </w:tcBorders>
          </w:tcPr>
          <w:p w14:paraId="38B7B5BC">
            <w:pPr>
              <w:pStyle w:val="7"/>
              <w:rPr>
                <w:sz w:val="24"/>
              </w:rPr>
            </w:pPr>
          </w:p>
        </w:tc>
        <w:tc>
          <w:tcPr>
            <w:tcW w:w="465" w:type="dxa"/>
            <w:tcBorders>
              <w:bottom w:val="single" w:color="000000" w:sz="8" w:space="0"/>
            </w:tcBorders>
          </w:tcPr>
          <w:p w14:paraId="3ABF1120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94" w:type="dxa"/>
            <w:tcBorders>
              <w:bottom w:val="single" w:color="000000" w:sz="8" w:space="0"/>
            </w:tcBorders>
          </w:tcPr>
          <w:p w14:paraId="4C7BB24F">
            <w:pPr>
              <w:pStyle w:val="7"/>
              <w:spacing w:line="259" w:lineRule="auto"/>
              <w:ind w:left="111"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Асқазан диспепсия синдромы, </w:t>
            </w:r>
            <w:r>
              <w:rPr>
                <w:sz w:val="24"/>
              </w:rPr>
              <w:t>асқазан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он-екі елі ішек ойық </w:t>
            </w:r>
            <w:r>
              <w:rPr>
                <w:spacing w:val="-4"/>
                <w:sz w:val="24"/>
              </w:rPr>
              <w:t xml:space="preserve">жара </w:t>
            </w:r>
            <w:r>
              <w:rPr>
                <w:spacing w:val="-2"/>
                <w:sz w:val="24"/>
              </w:rPr>
              <w:t xml:space="preserve">синдромы, </w:t>
            </w:r>
            <w:r>
              <w:rPr>
                <w:spacing w:val="-4"/>
                <w:sz w:val="24"/>
              </w:rPr>
              <w:t xml:space="preserve">ауыру </w:t>
            </w:r>
            <w:r>
              <w:rPr>
                <w:spacing w:val="-2"/>
                <w:sz w:val="24"/>
              </w:rPr>
              <w:t>синдромы</w:t>
            </w:r>
          </w:p>
        </w:tc>
        <w:tc>
          <w:tcPr>
            <w:tcW w:w="5882" w:type="dxa"/>
            <w:tcBorders>
              <w:bottom w:val="single" w:color="000000" w:sz="8" w:space="0"/>
            </w:tcBorders>
          </w:tcPr>
          <w:p w14:paraId="1D81F775">
            <w:pPr>
              <w:pStyle w:val="7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Оқыту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нәтижелері:</w:t>
            </w:r>
          </w:p>
          <w:p w14:paraId="4B1831DF">
            <w:pPr>
              <w:pStyle w:val="7"/>
              <w:numPr>
                <w:ilvl w:val="0"/>
                <w:numId w:val="21"/>
              </w:numPr>
              <w:tabs>
                <w:tab w:val="left" w:pos="254"/>
              </w:tabs>
              <w:spacing w:before="180" w:after="0" w:line="259" w:lineRule="auto"/>
              <w:ind w:left="111" w:right="113" w:firstLine="0"/>
              <w:jc w:val="left"/>
              <w:rPr>
                <w:sz w:val="24"/>
              </w:rPr>
            </w:pPr>
            <w:r>
              <w:rPr>
                <w:sz w:val="24"/>
              </w:rPr>
              <w:t>Ең көп таралған соматикалық аурулары бар пациенттерде клиникалық симптомдар мен синдромдарды, асқазан диспепсиясы синдромы, асқазанның және (немесе) он екі елі ішектің ойық жаралы зақымдану синдромы және ауырсыну синдромы (гастрит: созылмалы, жедел, атрофиялық, геморрагиялық, эрозиялық, асқазанның, он екі елі ішектің ойық жара ауруы және т. б.) жас ерекшеліктерін ескере отырып, олардың типтік көрінісі мен ағымында зертханалық және визуалды тексеру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әдістерінің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деректерін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анықтау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түсіндіру;</w:t>
            </w:r>
          </w:p>
          <w:p w14:paraId="40DBB201">
            <w:pPr>
              <w:pStyle w:val="7"/>
              <w:numPr>
                <w:ilvl w:val="0"/>
                <w:numId w:val="21"/>
              </w:numPr>
              <w:tabs>
                <w:tab w:val="left" w:pos="254"/>
              </w:tabs>
              <w:spacing w:before="159" w:after="0" w:line="259" w:lineRule="auto"/>
              <w:ind w:left="111" w:right="94" w:firstLine="0"/>
              <w:jc w:val="left"/>
              <w:rPr>
                <w:sz w:val="24"/>
              </w:rPr>
            </w:pPr>
            <w:r>
              <w:rPr>
                <w:sz w:val="24"/>
              </w:rPr>
              <w:t>Іш қуысы органдарының аурулары кезінде халыққа медициналық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көмек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көрсету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медициналық емдеу-диагностикалық және профилактикалық іс- шаралар дағдыларын меңгеру (ОАК, БАК, ОАМ, Коагулограмма, ИФА/ИХЛ H. pylori IgM, IgG; </w:t>
            </w:r>
            <w:r>
              <w:rPr>
                <w:spacing w:val="-2"/>
                <w:sz w:val="24"/>
              </w:rPr>
              <w:t>Уреаздық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тест, ЭФГДС, асқазанның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рентгеноскопиясы,</w:t>
            </w:r>
          </w:p>
        </w:tc>
        <w:tc>
          <w:tcPr>
            <w:tcW w:w="3572" w:type="dxa"/>
            <w:tcBorders>
              <w:bottom w:val="single" w:color="000000" w:sz="8" w:space="0"/>
            </w:tcBorders>
          </w:tcPr>
          <w:p w14:paraId="59487546">
            <w:pPr>
              <w:pStyle w:val="7"/>
              <w:numPr>
                <w:ilvl w:val="0"/>
                <w:numId w:val="22"/>
              </w:numPr>
              <w:tabs>
                <w:tab w:val="left" w:pos="355"/>
              </w:tabs>
              <w:spacing w:before="0" w:after="0" w:line="259" w:lineRule="auto"/>
              <w:ind w:left="111" w:right="302" w:firstLine="0"/>
              <w:jc w:val="left"/>
              <w:rPr>
                <w:sz w:val="24"/>
              </w:rPr>
            </w:pPr>
            <w:r>
              <w:rPr>
                <w:sz w:val="24"/>
              </w:rPr>
              <w:t>Мухин Н.А., Моисеев В.С. Пропедевтика внутренних болезней: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изд., доп.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перераб. 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ГЭОТАР – 2020г, 104-178 беттер.</w:t>
            </w:r>
          </w:p>
          <w:p w14:paraId="183FCFC4">
            <w:pPr>
              <w:pStyle w:val="7"/>
              <w:numPr>
                <w:ilvl w:val="0"/>
                <w:numId w:val="22"/>
              </w:numPr>
              <w:tabs>
                <w:tab w:val="left" w:pos="355"/>
              </w:tabs>
              <w:spacing w:before="158" w:after="0" w:line="259" w:lineRule="auto"/>
              <w:ind w:left="111" w:right="180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Nicholas J Talley, Brad Frankum &amp; David Currow. Essentials of Internal medicine Elsevier.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edition,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Chapter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12,</w:t>
            </w:r>
          </w:p>
          <w:p w14:paraId="2944F3F5">
            <w:pPr>
              <w:pStyle w:val="7"/>
              <w:spacing w:line="259" w:lineRule="auto"/>
              <w:ind w:left="111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p.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323-327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(Электронды </w:t>
            </w:r>
            <w:r>
              <w:rPr>
                <w:b/>
                <w:spacing w:val="-2"/>
                <w:sz w:val="24"/>
              </w:rPr>
              <w:t>ресурс).</w:t>
            </w:r>
          </w:p>
          <w:p w14:paraId="5BAC8A39">
            <w:pPr>
              <w:pStyle w:val="7"/>
              <w:numPr>
                <w:ilvl w:val="0"/>
                <w:numId w:val="23"/>
              </w:numPr>
              <w:tabs>
                <w:tab w:val="left" w:pos="355"/>
              </w:tabs>
              <w:spacing w:before="151" w:after="0" w:line="259" w:lineRule="auto"/>
              <w:ind w:left="111" w:right="355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корыту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жүйесі.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Жауапты </w:t>
            </w:r>
            <w:r>
              <w:rPr>
                <w:sz w:val="24"/>
              </w:rPr>
              <w:t xml:space="preserve">редакторлары профессор С.Б. Жәутікова, доцент С.Д. </w:t>
            </w:r>
            <w:r>
              <w:rPr>
                <w:spacing w:val="-2"/>
                <w:sz w:val="24"/>
              </w:rPr>
              <w:t>Нурсултанова.</w:t>
            </w:r>
          </w:p>
          <w:p w14:paraId="5EFA9DDA">
            <w:pPr>
              <w:pStyle w:val="7"/>
              <w:numPr>
                <w:ilvl w:val="0"/>
                <w:numId w:val="23"/>
              </w:numPr>
              <w:tabs>
                <w:tab w:val="left" w:pos="355"/>
              </w:tabs>
              <w:spacing w:before="167" w:after="0" w:line="259" w:lineRule="auto"/>
              <w:ind w:left="111" w:right="237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Harrisson’s Manual of Medicine/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20th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Edition,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Section</w:t>
            </w:r>
          </w:p>
          <w:p w14:paraId="3574CF1B">
            <w:pPr>
              <w:pStyle w:val="7"/>
              <w:spacing w:line="27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6,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chapter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41,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p.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253-</w:t>
            </w:r>
            <w:r>
              <w:rPr>
                <w:b/>
                <w:spacing w:val="-4"/>
                <w:sz w:val="24"/>
              </w:rPr>
              <w:t>259,</w:t>
            </w:r>
          </w:p>
        </w:tc>
        <w:tc>
          <w:tcPr>
            <w:tcW w:w="2415" w:type="dxa"/>
            <w:tcBorders>
              <w:bottom w:val="single" w:color="000000" w:sz="8" w:space="0"/>
            </w:tcBorders>
          </w:tcPr>
          <w:p w14:paraId="38850B3E">
            <w:pPr>
              <w:pStyle w:val="7"/>
              <w:spacing w:line="267" w:lineRule="exact"/>
              <w:ind w:lef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Формативті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бағалау:</w:t>
            </w:r>
          </w:p>
          <w:p w14:paraId="6E0ACFD1">
            <w:pPr>
              <w:pStyle w:val="7"/>
              <w:numPr>
                <w:ilvl w:val="0"/>
                <w:numId w:val="24"/>
              </w:numPr>
              <w:tabs>
                <w:tab w:val="left" w:pos="355"/>
              </w:tabs>
              <w:spacing w:before="0" w:after="0" w:line="240" w:lineRule="auto"/>
              <w:ind w:left="111" w:right="43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Оқытудың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белсенді </w:t>
            </w:r>
            <w:r>
              <w:rPr>
                <w:sz w:val="24"/>
              </w:rPr>
              <w:t>әдістерін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қолдану: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TB </w:t>
            </w:r>
            <w:r>
              <w:rPr>
                <w:spacing w:val="-4"/>
                <w:sz w:val="24"/>
              </w:rPr>
              <w:t>CBL</w:t>
            </w:r>
          </w:p>
          <w:p w14:paraId="35D9D103">
            <w:pPr>
              <w:pStyle w:val="7"/>
              <w:numPr>
                <w:ilvl w:val="0"/>
                <w:numId w:val="24"/>
              </w:numPr>
              <w:tabs>
                <w:tab w:val="left" w:pos="355"/>
              </w:tabs>
              <w:spacing w:before="1" w:after="0" w:line="275" w:lineRule="exact"/>
              <w:ind w:left="355" w:right="0" w:hanging="2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Науқаспен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жұмыс</w:t>
            </w:r>
          </w:p>
          <w:p w14:paraId="68FC6890">
            <w:pPr>
              <w:pStyle w:val="7"/>
              <w:numPr>
                <w:ilvl w:val="0"/>
                <w:numId w:val="24"/>
              </w:numPr>
              <w:tabs>
                <w:tab w:val="left" w:pos="355"/>
              </w:tabs>
              <w:spacing w:before="0" w:after="0" w:line="242" w:lineRule="auto"/>
              <w:ind w:left="111" w:right="506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Симуляциялық </w:t>
            </w:r>
            <w:r>
              <w:rPr>
                <w:sz w:val="24"/>
              </w:rPr>
              <w:t>орталықта оқыту</w:t>
            </w:r>
          </w:p>
        </w:tc>
        <w:tc>
          <w:tcPr>
            <w:tcW w:w="586" w:type="dxa"/>
          </w:tcPr>
          <w:p w14:paraId="327C5D7C">
            <w:pPr>
              <w:pStyle w:val="7"/>
              <w:spacing w:before="268"/>
              <w:rPr>
                <w:b/>
                <w:sz w:val="24"/>
              </w:rPr>
            </w:pPr>
          </w:p>
          <w:p w14:paraId="682B2182">
            <w:pPr>
              <w:pStyle w:val="7"/>
              <w:ind w:left="-57"/>
              <w:rPr>
                <w:sz w:val="24"/>
              </w:rPr>
            </w:pPr>
            <w:r>
              <w:rPr>
                <w:spacing w:val="-5"/>
                <w:sz w:val="24"/>
              </w:rPr>
              <w:t>L,</w:t>
            </w:r>
          </w:p>
        </w:tc>
      </w:tr>
    </w:tbl>
    <w:p w14:paraId="146CECE1">
      <w:pPr>
        <w:pStyle w:val="7"/>
        <w:spacing w:after="0"/>
        <w:rPr>
          <w:sz w:val="24"/>
        </w:rPr>
        <w:sectPr>
          <w:pgSz w:w="16840" w:h="11910" w:orient="landscape"/>
          <w:pgMar w:top="1100" w:right="0" w:bottom="280" w:left="850" w:header="720" w:footer="720" w:gutter="0"/>
          <w:cols w:space="720" w:num="1"/>
        </w:sectPr>
      </w:pPr>
    </w:p>
    <w:p w14:paraId="14197304">
      <w:pPr>
        <w:spacing w:before="1" w:line="240" w:lineRule="auto"/>
        <w:rPr>
          <w:b/>
          <w:sz w:val="2"/>
        </w:rPr>
      </w:pPr>
    </w:p>
    <w:tbl>
      <w:tblPr>
        <w:tblStyle w:val="3"/>
        <w:tblW w:w="0" w:type="auto"/>
        <w:tblInd w:w="9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"/>
        <w:gridCol w:w="465"/>
        <w:gridCol w:w="1594"/>
        <w:gridCol w:w="5882"/>
        <w:gridCol w:w="3572"/>
        <w:gridCol w:w="2415"/>
        <w:gridCol w:w="586"/>
      </w:tblGrid>
      <w:tr w14:paraId="11724E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6" w:hRule="atLeast"/>
        </w:trPr>
        <w:tc>
          <w:tcPr>
            <w:tcW w:w="110" w:type="dxa"/>
            <w:tcBorders>
              <w:top w:val="nil"/>
              <w:bottom w:val="nil"/>
            </w:tcBorders>
          </w:tcPr>
          <w:p w14:paraId="791CC78F">
            <w:pPr>
              <w:pStyle w:val="7"/>
              <w:rPr>
                <w:sz w:val="24"/>
              </w:rPr>
            </w:pPr>
          </w:p>
        </w:tc>
        <w:tc>
          <w:tcPr>
            <w:tcW w:w="465" w:type="dxa"/>
          </w:tcPr>
          <w:p w14:paraId="4E4DA904">
            <w:pPr>
              <w:pStyle w:val="7"/>
              <w:rPr>
                <w:sz w:val="24"/>
              </w:rPr>
            </w:pPr>
          </w:p>
        </w:tc>
        <w:tc>
          <w:tcPr>
            <w:tcW w:w="1594" w:type="dxa"/>
          </w:tcPr>
          <w:p w14:paraId="2B94F2C3">
            <w:pPr>
              <w:pStyle w:val="7"/>
              <w:rPr>
                <w:sz w:val="24"/>
              </w:rPr>
            </w:pPr>
          </w:p>
        </w:tc>
        <w:tc>
          <w:tcPr>
            <w:tcW w:w="5882" w:type="dxa"/>
          </w:tcPr>
          <w:p w14:paraId="41B49EF6">
            <w:pPr>
              <w:pStyle w:val="7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УДЗ-ОБП,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КТ-ОБП,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МРТ-ОБП,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EFGDS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кезіндегі</w:t>
            </w:r>
          </w:p>
          <w:p w14:paraId="1F15AAE5">
            <w:pPr>
              <w:pStyle w:val="7"/>
              <w:spacing w:before="21"/>
              <w:ind w:left="111"/>
              <w:rPr>
                <w:sz w:val="24"/>
              </w:rPr>
            </w:pPr>
            <w:r>
              <w:rPr>
                <w:sz w:val="24"/>
              </w:rPr>
              <w:t>материалдың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биопсиясы);</w:t>
            </w:r>
          </w:p>
          <w:p w14:paraId="1DF28682">
            <w:pPr>
              <w:pStyle w:val="7"/>
              <w:numPr>
                <w:ilvl w:val="0"/>
                <w:numId w:val="25"/>
              </w:numPr>
              <w:tabs>
                <w:tab w:val="left" w:pos="254"/>
              </w:tabs>
              <w:spacing w:before="186" w:after="0" w:line="259" w:lineRule="auto"/>
              <w:ind w:left="111" w:right="626" w:firstLine="0"/>
              <w:jc w:val="left"/>
              <w:rPr>
                <w:sz w:val="24"/>
              </w:rPr>
            </w:pPr>
            <w:r>
              <w:rPr>
                <w:sz w:val="24"/>
              </w:rPr>
              <w:t>Ағымдағы есептік-есепті медициналық құжаттаманы,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ішінде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ақпараттық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жүйелерде жүргізудің бастапқы дағдыларын меңгеру;</w:t>
            </w:r>
          </w:p>
          <w:p w14:paraId="48E56BC7">
            <w:pPr>
              <w:pStyle w:val="7"/>
              <w:numPr>
                <w:ilvl w:val="0"/>
                <w:numId w:val="25"/>
              </w:numPr>
              <w:tabs>
                <w:tab w:val="left" w:pos="254"/>
              </w:tabs>
              <w:spacing w:before="157" w:after="0" w:line="259" w:lineRule="auto"/>
              <w:ind w:left="111" w:right="334" w:firstLine="0"/>
              <w:jc w:val="left"/>
              <w:rPr>
                <w:sz w:val="24"/>
              </w:rPr>
            </w:pPr>
            <w:r>
              <w:rPr>
                <w:sz w:val="24"/>
              </w:rPr>
              <w:t>Белгілі бір науқасты емдеуде жеке көзқарасты қамтамасыз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біріктіре </w:t>
            </w:r>
            <w:r>
              <w:rPr>
                <w:spacing w:val="-4"/>
                <w:sz w:val="24"/>
              </w:rPr>
              <w:t>алу;</w:t>
            </w:r>
          </w:p>
          <w:p w14:paraId="633802F5">
            <w:pPr>
              <w:pStyle w:val="7"/>
              <w:numPr>
                <w:ilvl w:val="0"/>
                <w:numId w:val="25"/>
              </w:numPr>
              <w:tabs>
                <w:tab w:val="left" w:pos="254"/>
              </w:tabs>
              <w:spacing w:before="162" w:after="0" w:line="259" w:lineRule="auto"/>
              <w:ind w:left="111" w:right="431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Коммуникативтік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дағдыларды,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істеу, диагностикалық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емдеу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ұйымдастыру және басқару дағдыларын көрсету;</w:t>
            </w:r>
          </w:p>
          <w:p w14:paraId="2E596DDB">
            <w:pPr>
              <w:pStyle w:val="7"/>
              <w:numPr>
                <w:ilvl w:val="0"/>
                <w:numId w:val="25"/>
              </w:numPr>
              <w:tabs>
                <w:tab w:val="left" w:pos="254"/>
              </w:tabs>
              <w:spacing w:before="158" w:after="0" w:line="259" w:lineRule="auto"/>
              <w:ind w:left="111" w:right="862" w:firstLine="0"/>
              <w:jc w:val="left"/>
              <w:rPr>
                <w:sz w:val="24"/>
              </w:rPr>
            </w:pPr>
            <w:r>
              <w:rPr>
                <w:sz w:val="24"/>
              </w:rPr>
              <w:t>Адам мен отбасының салауатты өмір салтын қалыптастыру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принциптері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әдістері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туралы білімді қолдану;</w:t>
            </w:r>
          </w:p>
          <w:p w14:paraId="47FE60F1">
            <w:pPr>
              <w:pStyle w:val="7"/>
              <w:numPr>
                <w:ilvl w:val="0"/>
                <w:numId w:val="25"/>
              </w:numPr>
              <w:tabs>
                <w:tab w:val="left" w:pos="254"/>
              </w:tabs>
              <w:spacing w:before="162" w:after="0" w:line="259" w:lineRule="auto"/>
              <w:ind w:left="111" w:right="408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Альтруизм,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жанашырлық,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эмпатия,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жауапкершілік, </w:t>
            </w:r>
            <w:r>
              <w:rPr>
                <w:sz w:val="24"/>
              </w:rPr>
              <w:t>адалдық және құпиялылық принциптерін сақтау сияқты кәсіби құндылықтарға адалдықты көрсету;</w:t>
            </w:r>
          </w:p>
          <w:p w14:paraId="4DFE4101">
            <w:pPr>
              <w:pStyle w:val="7"/>
              <w:numPr>
                <w:ilvl w:val="0"/>
                <w:numId w:val="25"/>
              </w:numPr>
              <w:tabs>
                <w:tab w:val="left" w:pos="254"/>
              </w:tabs>
              <w:spacing w:before="157" w:after="0" w:line="259" w:lineRule="auto"/>
              <w:ind w:left="111" w:right="277" w:firstLine="0"/>
              <w:jc w:val="left"/>
              <w:rPr>
                <w:sz w:val="24"/>
              </w:rPr>
            </w:pPr>
            <w:r>
              <w:rPr>
                <w:sz w:val="24"/>
              </w:rPr>
              <w:t>Үздіксіз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кәсіптік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оқыту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қабілеті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қажеттіліктерін көрсету және өзінің білімі мен кәсіби қызмет дағдыларын жетілдіру;</w:t>
            </w:r>
          </w:p>
          <w:p w14:paraId="226B6755">
            <w:pPr>
              <w:pStyle w:val="7"/>
              <w:numPr>
                <w:ilvl w:val="0"/>
                <w:numId w:val="25"/>
              </w:numPr>
              <w:tabs>
                <w:tab w:val="left" w:pos="254"/>
              </w:tabs>
              <w:spacing w:before="163" w:after="0" w:line="259" w:lineRule="auto"/>
              <w:ind w:left="111" w:right="267" w:firstLine="0"/>
              <w:jc w:val="left"/>
              <w:rPr>
                <w:sz w:val="24"/>
              </w:rPr>
            </w:pPr>
            <w:r>
              <w:rPr>
                <w:sz w:val="24"/>
              </w:rPr>
              <w:t>Ғылыми-зерттеу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жұмысының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бастапқы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дағдыларын </w:t>
            </w:r>
            <w:r>
              <w:rPr>
                <w:spacing w:val="-2"/>
                <w:sz w:val="24"/>
              </w:rPr>
              <w:t>көрсету.</w:t>
            </w:r>
          </w:p>
        </w:tc>
        <w:tc>
          <w:tcPr>
            <w:tcW w:w="3572" w:type="dxa"/>
          </w:tcPr>
          <w:p w14:paraId="477B1CD2">
            <w:pPr>
              <w:pStyle w:val="7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p.2220-</w:t>
            </w:r>
            <w:r>
              <w:rPr>
                <w:b/>
                <w:spacing w:val="-2"/>
                <w:sz w:val="24"/>
              </w:rPr>
              <w:t>2244.</w:t>
            </w:r>
          </w:p>
          <w:p w14:paraId="48035741">
            <w:pPr>
              <w:pStyle w:val="7"/>
              <w:numPr>
                <w:ilvl w:val="0"/>
                <w:numId w:val="26"/>
              </w:numPr>
              <w:tabs>
                <w:tab w:val="left" w:pos="355"/>
              </w:tabs>
              <w:spacing w:before="180" w:after="0" w:line="259" w:lineRule="auto"/>
              <w:ind w:left="111" w:right="368" w:firstLine="0"/>
              <w:jc w:val="left"/>
              <w:rPr>
                <w:sz w:val="24"/>
              </w:rPr>
            </w:pPr>
            <w:r>
              <w:rPr>
                <w:sz w:val="24"/>
              </w:rPr>
              <w:t>Mechanisms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signs Dennis, Bowen and Cho 2 nd edition. 151- 277 беттер.</w:t>
            </w:r>
          </w:p>
          <w:p w14:paraId="11EADF29">
            <w:pPr>
              <w:pStyle w:val="7"/>
              <w:numPr>
                <w:ilvl w:val="0"/>
                <w:numId w:val="26"/>
              </w:numPr>
              <w:tabs>
                <w:tab w:val="left" w:pos="355"/>
              </w:tabs>
              <w:spacing w:before="157" w:after="0" w:line="259" w:lineRule="auto"/>
              <w:ind w:left="111" w:right="203" w:firstLine="0"/>
              <w:jc w:val="left"/>
              <w:rPr>
                <w:sz w:val="24"/>
              </w:rPr>
            </w:pPr>
            <w:r>
              <w:rPr>
                <w:sz w:val="24"/>
              </w:rPr>
              <w:t>History and Clinical Examination at a Glance Third edition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Jonathan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Gleadle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178-179 </w:t>
            </w:r>
            <w:r>
              <w:rPr>
                <w:spacing w:val="-2"/>
                <w:sz w:val="24"/>
              </w:rPr>
              <w:t>беттер</w:t>
            </w:r>
          </w:p>
          <w:p w14:paraId="2E4648F8">
            <w:pPr>
              <w:pStyle w:val="7"/>
              <w:numPr>
                <w:ilvl w:val="0"/>
                <w:numId w:val="26"/>
              </w:numPr>
              <w:tabs>
                <w:tab w:val="left" w:pos="355"/>
              </w:tabs>
              <w:spacing w:before="162" w:after="0" w:line="259" w:lineRule="auto"/>
              <w:ind w:left="111" w:right="142" w:firstLine="0"/>
              <w:jc w:val="left"/>
              <w:rPr>
                <w:sz w:val="24"/>
              </w:rPr>
            </w:pPr>
            <w:r>
              <w:rPr>
                <w:sz w:val="24"/>
              </w:rPr>
              <w:t>Graham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Douglas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Fiona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Nicol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. Macleods Clinical Examination. 13th Edition – 2013 year 137-165 Step-up_to_ Medicine_ 4th_edition_2016, 79-88 pages</w:t>
            </w:r>
          </w:p>
          <w:p w14:paraId="75DB190D">
            <w:pPr>
              <w:pStyle w:val="7"/>
              <w:numPr>
                <w:ilvl w:val="0"/>
                <w:numId w:val="26"/>
              </w:numPr>
              <w:tabs>
                <w:tab w:val="left" w:pos="293"/>
              </w:tabs>
              <w:spacing w:before="157" w:after="0" w:line="259" w:lineRule="auto"/>
              <w:ind w:left="111" w:right="223" w:firstLine="0"/>
              <w:jc w:val="left"/>
              <w:rPr>
                <w:sz w:val="24"/>
              </w:rPr>
            </w:pPr>
            <w:r>
              <w:fldChar w:fldCharType="begin"/>
            </w:r>
            <w:r>
              <w:instrText xml:space="preserve"> HYPERLINK "https://geekymedics.com/acute-management-of-upper-gi-bleeding/"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https://geekymedics.com/acute-</w:t>
            </w:r>
            <w:r>
              <w:rPr>
                <w:spacing w:val="-2"/>
                <w:sz w:val="24"/>
              </w:rPr>
              <w:fldChar w:fldCharType="end"/>
            </w:r>
            <w:r>
              <w:rPr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"https://geekymedics.com/acute-management-of-upper-gi-bleeding/"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management-of-upper-gi-</w:t>
            </w:r>
            <w:r>
              <w:rPr>
                <w:spacing w:val="-2"/>
                <w:sz w:val="24"/>
              </w:rPr>
              <w:fldChar w:fldCharType="end"/>
            </w:r>
            <w:r>
              <w:rPr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"https://geekymedics.com/acute-management-of-upper-gi-bleeding/"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bleeding/</w:t>
            </w:r>
            <w:r>
              <w:rPr>
                <w:spacing w:val="-2"/>
                <w:sz w:val="24"/>
              </w:rPr>
              <w:fldChar w:fldCharType="end"/>
            </w:r>
          </w:p>
        </w:tc>
        <w:tc>
          <w:tcPr>
            <w:tcW w:w="2415" w:type="dxa"/>
          </w:tcPr>
          <w:p w14:paraId="7FA97F45">
            <w:pPr>
              <w:pStyle w:val="7"/>
              <w:rPr>
                <w:sz w:val="24"/>
              </w:rPr>
            </w:pPr>
          </w:p>
        </w:tc>
        <w:tc>
          <w:tcPr>
            <w:tcW w:w="586" w:type="dxa"/>
          </w:tcPr>
          <w:p w14:paraId="750E223D">
            <w:pPr>
              <w:pStyle w:val="7"/>
              <w:rPr>
                <w:sz w:val="24"/>
              </w:rPr>
            </w:pPr>
          </w:p>
        </w:tc>
      </w:tr>
      <w:tr w14:paraId="7F0ACA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110" w:type="dxa"/>
            <w:tcBorders>
              <w:top w:val="nil"/>
            </w:tcBorders>
          </w:tcPr>
          <w:p w14:paraId="79BD767F">
            <w:pPr>
              <w:pStyle w:val="7"/>
              <w:rPr>
                <w:sz w:val="24"/>
              </w:rPr>
            </w:pPr>
          </w:p>
        </w:tc>
        <w:tc>
          <w:tcPr>
            <w:tcW w:w="465" w:type="dxa"/>
            <w:tcBorders>
              <w:bottom w:val="single" w:color="000000" w:sz="8" w:space="0"/>
            </w:tcBorders>
          </w:tcPr>
          <w:p w14:paraId="59DCDCC5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94" w:type="dxa"/>
            <w:tcBorders>
              <w:bottom w:val="single" w:color="000000" w:sz="8" w:space="0"/>
            </w:tcBorders>
          </w:tcPr>
          <w:p w14:paraId="338FA8C8">
            <w:pPr>
              <w:pStyle w:val="7"/>
              <w:spacing w:line="259" w:lineRule="auto"/>
              <w:ind w:left="111" w:right="37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Ішек </w:t>
            </w:r>
            <w:r>
              <w:rPr>
                <w:spacing w:val="-2"/>
                <w:sz w:val="24"/>
              </w:rPr>
              <w:t xml:space="preserve">диспепсия синдромы, </w:t>
            </w:r>
            <w:r>
              <w:rPr>
                <w:sz w:val="24"/>
              </w:rPr>
              <w:t xml:space="preserve">тоқ ішек </w:t>
            </w:r>
            <w:r>
              <w:rPr>
                <w:spacing w:val="-2"/>
                <w:sz w:val="24"/>
              </w:rPr>
              <w:t>моторлы</w:t>
            </w:r>
          </w:p>
        </w:tc>
        <w:tc>
          <w:tcPr>
            <w:tcW w:w="5882" w:type="dxa"/>
            <w:tcBorders>
              <w:bottom w:val="single" w:color="000000" w:sz="8" w:space="0"/>
            </w:tcBorders>
          </w:tcPr>
          <w:p w14:paraId="3EA115EE">
            <w:pPr>
              <w:pStyle w:val="7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Оқыту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нәтижелері:</w:t>
            </w:r>
          </w:p>
          <w:p w14:paraId="72C8C8C5">
            <w:pPr>
              <w:pStyle w:val="7"/>
              <w:spacing w:before="171" w:line="290" w:lineRule="atLeast"/>
              <w:ind w:left="111" w:right="7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Келесі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ауруларда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кездесетін: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жаралы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колит, Крон ауруы клиникалық симптомдар мен синдромдарды, зертханалық және визуалды тексеру әдістерінің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деректерін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анықтау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түсіндіру.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Ішектің</w:t>
            </w:r>
          </w:p>
        </w:tc>
        <w:tc>
          <w:tcPr>
            <w:tcW w:w="3572" w:type="dxa"/>
            <w:tcBorders>
              <w:bottom w:val="single" w:color="000000" w:sz="8" w:space="0"/>
            </w:tcBorders>
          </w:tcPr>
          <w:p w14:paraId="569FBF45">
            <w:pPr>
              <w:pStyle w:val="7"/>
              <w:numPr>
                <w:ilvl w:val="0"/>
                <w:numId w:val="27"/>
              </w:numPr>
              <w:tabs>
                <w:tab w:val="left" w:pos="355"/>
              </w:tabs>
              <w:spacing w:before="0" w:after="0" w:line="259" w:lineRule="auto"/>
              <w:ind w:left="111" w:right="302" w:firstLine="0"/>
              <w:jc w:val="left"/>
              <w:rPr>
                <w:sz w:val="24"/>
              </w:rPr>
            </w:pPr>
            <w:r>
              <w:rPr>
                <w:sz w:val="24"/>
              </w:rPr>
              <w:t>Мухин Н.А., Моисеев В.С. Пропедевтика внутренних болезней: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изд., доп.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перераб. 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ГЭОТАР – 2020г, 104-178 б.</w:t>
            </w:r>
          </w:p>
        </w:tc>
        <w:tc>
          <w:tcPr>
            <w:tcW w:w="2415" w:type="dxa"/>
            <w:tcBorders>
              <w:bottom w:val="single" w:color="000000" w:sz="8" w:space="0"/>
            </w:tcBorders>
          </w:tcPr>
          <w:p w14:paraId="699987D0">
            <w:pPr>
              <w:pStyle w:val="7"/>
              <w:spacing w:line="268" w:lineRule="exact"/>
              <w:ind w:lef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Формативті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бағалау:</w:t>
            </w:r>
          </w:p>
          <w:p w14:paraId="3ED6C735">
            <w:pPr>
              <w:pStyle w:val="7"/>
              <w:numPr>
                <w:ilvl w:val="0"/>
                <w:numId w:val="28"/>
              </w:numPr>
              <w:tabs>
                <w:tab w:val="left" w:pos="355"/>
              </w:tabs>
              <w:spacing w:before="3" w:after="0" w:line="240" w:lineRule="auto"/>
              <w:ind w:left="111" w:right="43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Оқытудың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белсенді </w:t>
            </w:r>
            <w:r>
              <w:rPr>
                <w:sz w:val="24"/>
              </w:rPr>
              <w:t>әдістерін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қолдану: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TB </w:t>
            </w:r>
            <w:r>
              <w:rPr>
                <w:spacing w:val="-4"/>
                <w:sz w:val="24"/>
              </w:rPr>
              <w:t>CBL</w:t>
            </w:r>
          </w:p>
          <w:p w14:paraId="1405158B">
            <w:pPr>
              <w:pStyle w:val="7"/>
              <w:numPr>
                <w:ilvl w:val="0"/>
                <w:numId w:val="28"/>
              </w:numPr>
              <w:tabs>
                <w:tab w:val="left" w:pos="355"/>
              </w:tabs>
              <w:spacing w:before="0" w:after="0" w:line="274" w:lineRule="exact"/>
              <w:ind w:left="355" w:right="0" w:hanging="2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Науқаспен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жұмыс</w:t>
            </w:r>
          </w:p>
        </w:tc>
        <w:tc>
          <w:tcPr>
            <w:tcW w:w="586" w:type="dxa"/>
          </w:tcPr>
          <w:p w14:paraId="21936479">
            <w:pPr>
              <w:pStyle w:val="7"/>
              <w:spacing w:before="268"/>
              <w:rPr>
                <w:b/>
                <w:sz w:val="24"/>
              </w:rPr>
            </w:pPr>
          </w:p>
          <w:p w14:paraId="559C6550">
            <w:pPr>
              <w:pStyle w:val="7"/>
              <w:ind w:left="-57"/>
              <w:rPr>
                <w:sz w:val="24"/>
              </w:rPr>
            </w:pPr>
            <w:r>
              <w:rPr>
                <w:spacing w:val="-5"/>
                <w:sz w:val="24"/>
              </w:rPr>
              <w:t>L,</w:t>
            </w:r>
          </w:p>
        </w:tc>
      </w:tr>
    </w:tbl>
    <w:p w14:paraId="597EFC6E">
      <w:pPr>
        <w:pStyle w:val="7"/>
        <w:spacing w:after="0"/>
        <w:rPr>
          <w:sz w:val="24"/>
        </w:rPr>
        <w:sectPr>
          <w:pgSz w:w="16840" w:h="11910" w:orient="landscape"/>
          <w:pgMar w:top="1100" w:right="0" w:bottom="280" w:left="850" w:header="720" w:footer="720" w:gutter="0"/>
          <w:cols w:space="720" w:num="1"/>
        </w:sectPr>
      </w:pPr>
    </w:p>
    <w:p w14:paraId="5380ADD1">
      <w:pPr>
        <w:spacing w:before="1" w:line="240" w:lineRule="auto"/>
        <w:rPr>
          <w:b/>
          <w:sz w:val="2"/>
        </w:rPr>
      </w:pPr>
    </w:p>
    <w:tbl>
      <w:tblPr>
        <w:tblStyle w:val="3"/>
        <w:tblW w:w="0" w:type="auto"/>
        <w:tblInd w:w="9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"/>
        <w:gridCol w:w="465"/>
        <w:gridCol w:w="1594"/>
        <w:gridCol w:w="5882"/>
        <w:gridCol w:w="3572"/>
        <w:gridCol w:w="2415"/>
        <w:gridCol w:w="586"/>
      </w:tblGrid>
      <w:tr w14:paraId="3118F9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2" w:hRule="atLeast"/>
        </w:trPr>
        <w:tc>
          <w:tcPr>
            <w:tcW w:w="110" w:type="dxa"/>
            <w:tcBorders>
              <w:top w:val="nil"/>
            </w:tcBorders>
          </w:tcPr>
          <w:p w14:paraId="33428E1C">
            <w:pPr>
              <w:pStyle w:val="7"/>
              <w:rPr>
                <w:sz w:val="24"/>
              </w:rPr>
            </w:pPr>
          </w:p>
        </w:tc>
        <w:tc>
          <w:tcPr>
            <w:tcW w:w="465" w:type="dxa"/>
            <w:tcBorders>
              <w:bottom w:val="single" w:color="000000" w:sz="8" w:space="0"/>
            </w:tcBorders>
          </w:tcPr>
          <w:p w14:paraId="2A71FF99">
            <w:pPr>
              <w:pStyle w:val="7"/>
              <w:rPr>
                <w:sz w:val="24"/>
              </w:rPr>
            </w:pPr>
          </w:p>
        </w:tc>
        <w:tc>
          <w:tcPr>
            <w:tcW w:w="1594" w:type="dxa"/>
            <w:tcBorders>
              <w:bottom w:val="single" w:color="000000" w:sz="8" w:space="0"/>
            </w:tcBorders>
          </w:tcPr>
          <w:p w14:paraId="42C4761F">
            <w:pPr>
              <w:pStyle w:val="7"/>
              <w:spacing w:line="259" w:lineRule="auto"/>
              <w:ind w:left="111" w:right="1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функциясын </w:t>
            </w:r>
            <w:r>
              <w:rPr>
                <w:sz w:val="24"/>
              </w:rPr>
              <w:t xml:space="preserve">ың бұзылыс </w:t>
            </w:r>
            <w:r>
              <w:rPr>
                <w:spacing w:val="-2"/>
                <w:sz w:val="24"/>
              </w:rPr>
              <w:t>синдромы</w:t>
            </w:r>
          </w:p>
        </w:tc>
        <w:tc>
          <w:tcPr>
            <w:tcW w:w="5882" w:type="dxa"/>
            <w:tcBorders>
              <w:bottom w:val="single" w:color="000000" w:sz="8" w:space="0"/>
            </w:tcBorders>
          </w:tcPr>
          <w:p w14:paraId="2908E88A">
            <w:pPr>
              <w:pStyle w:val="7"/>
              <w:spacing w:line="259" w:lineRule="auto"/>
              <w:ind w:left="111" w:right="179"/>
              <w:rPr>
                <w:sz w:val="24"/>
              </w:rPr>
            </w:pPr>
            <w:r>
              <w:rPr>
                <w:sz w:val="24"/>
              </w:rPr>
              <w:t xml:space="preserve">қабыну ауруларының диагностикасы, ішектен тыс көріністер және ішектің қабыну ауруларының </w:t>
            </w:r>
            <w:r>
              <w:rPr>
                <w:spacing w:val="-2"/>
                <w:sz w:val="24"/>
              </w:rPr>
              <w:t>асқынулары. дифференциацияланбаған колит,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Целиак </w:t>
            </w:r>
            <w:r>
              <w:rPr>
                <w:sz w:val="24"/>
              </w:rPr>
              <w:t xml:space="preserve">ауруы (глютенді энтеропатиясы) жас ерекшеліктерін ескере отырып, олардың типтік көрінісі мен </w:t>
            </w:r>
            <w:r>
              <w:rPr>
                <w:spacing w:val="-2"/>
                <w:sz w:val="24"/>
              </w:rPr>
              <w:t>ағымдары;</w:t>
            </w:r>
          </w:p>
          <w:p w14:paraId="314EC031">
            <w:pPr>
              <w:pStyle w:val="7"/>
              <w:numPr>
                <w:ilvl w:val="0"/>
                <w:numId w:val="29"/>
              </w:numPr>
              <w:tabs>
                <w:tab w:val="left" w:pos="254"/>
              </w:tabs>
              <w:spacing w:before="153" w:after="0" w:line="259" w:lineRule="auto"/>
              <w:ind w:left="111" w:right="101" w:firstLine="0"/>
              <w:jc w:val="left"/>
              <w:rPr>
                <w:sz w:val="24"/>
              </w:rPr>
            </w:pPr>
            <w:r>
              <w:rPr>
                <w:sz w:val="24"/>
              </w:rPr>
              <w:t>Іш қуысы органдарының аурулары кезінде халыққа медициналық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көмек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көрсету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медициналық емдеу-диагностикалық және профилактикалық іс- шаралар дағдыларын меңгеру (ASCA-да ОАК, БАК, ОАМ, Коагулограмма, ИФА/ИХЛ; ANA, ANCA IgM, IgG, Кальпротектин, Копрограмма, ЭФГДС, ішектің рентгеноскопиясы, Колоноскопия, ультрадыбыстық- ОБП, КТ-ОБП, МРТ-ОБП, колоноскопия кезіндегі материалдың биопсиясы);</w:t>
            </w:r>
          </w:p>
          <w:p w14:paraId="1A7C1432">
            <w:pPr>
              <w:pStyle w:val="7"/>
              <w:spacing w:before="160" w:line="259" w:lineRule="auto"/>
              <w:ind w:left="111" w:right="70"/>
              <w:rPr>
                <w:sz w:val="24"/>
              </w:rPr>
            </w:pPr>
            <w:r>
              <w:rPr>
                <w:sz w:val="24"/>
              </w:rPr>
              <w:t>-Ағымдағы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есептік-есепті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медициналық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құжаттаманы, оның ішінде ақпараттық жүйелерде жүргізудің бастапқы дағдыларын меңгеру;</w:t>
            </w:r>
          </w:p>
          <w:p w14:paraId="0E8C4F9B">
            <w:pPr>
              <w:pStyle w:val="7"/>
              <w:numPr>
                <w:ilvl w:val="0"/>
                <w:numId w:val="29"/>
              </w:numPr>
              <w:tabs>
                <w:tab w:val="left" w:pos="254"/>
              </w:tabs>
              <w:spacing w:before="157" w:after="0" w:line="259" w:lineRule="auto"/>
              <w:ind w:left="111" w:right="911" w:firstLine="0"/>
              <w:jc w:val="left"/>
              <w:rPr>
                <w:sz w:val="24"/>
              </w:rPr>
            </w:pPr>
            <w:r>
              <w:rPr>
                <w:sz w:val="24"/>
              </w:rPr>
              <w:t>Белгілі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науқасты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емдеуде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көзқарасты қамтамасыз ету үшін білім мен дағдыларды </w:t>
            </w:r>
            <w:r>
              <w:rPr>
                <w:spacing w:val="-2"/>
                <w:sz w:val="24"/>
              </w:rPr>
              <w:t>біріктіреді;</w:t>
            </w:r>
          </w:p>
          <w:p w14:paraId="7F6BBE37">
            <w:pPr>
              <w:pStyle w:val="7"/>
              <w:numPr>
                <w:ilvl w:val="0"/>
                <w:numId w:val="29"/>
              </w:numPr>
              <w:tabs>
                <w:tab w:val="left" w:pos="254"/>
              </w:tabs>
              <w:spacing w:before="163" w:after="0" w:line="259" w:lineRule="auto"/>
              <w:ind w:left="111" w:right="431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Коммуникативтік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дағдыларды,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істеу, диагностикалық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емдеу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ұйымдастыру және басқару дағдыларын көрсету;</w:t>
            </w:r>
          </w:p>
          <w:p w14:paraId="5E9A9D6D">
            <w:pPr>
              <w:pStyle w:val="7"/>
              <w:numPr>
                <w:ilvl w:val="0"/>
                <w:numId w:val="29"/>
              </w:numPr>
              <w:tabs>
                <w:tab w:val="left" w:pos="254"/>
              </w:tabs>
              <w:spacing w:before="157" w:after="0" w:line="259" w:lineRule="auto"/>
              <w:ind w:left="111" w:right="858" w:firstLine="0"/>
              <w:jc w:val="left"/>
              <w:rPr>
                <w:sz w:val="24"/>
              </w:rPr>
            </w:pPr>
            <w:r>
              <w:rPr>
                <w:sz w:val="24"/>
              </w:rPr>
              <w:t>Адам мен отбасының салауатты өмір салтын қалыптастыру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принциптері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әдістері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туралы білімді қолдану;</w:t>
            </w:r>
          </w:p>
        </w:tc>
        <w:tc>
          <w:tcPr>
            <w:tcW w:w="3572" w:type="dxa"/>
            <w:tcBorders>
              <w:bottom w:val="single" w:color="000000" w:sz="8" w:space="0"/>
            </w:tcBorders>
          </w:tcPr>
          <w:p w14:paraId="3BA488F8">
            <w:pPr>
              <w:pStyle w:val="7"/>
              <w:spacing w:line="259" w:lineRule="auto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2. Nicholas J Talley, Brad Frankum &amp; David Currow. Essentials of Internal medicine Elsevier.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edition,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Chapter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12,</w:t>
            </w:r>
          </w:p>
          <w:p w14:paraId="73FA73A2">
            <w:pPr>
              <w:pStyle w:val="7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p.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327-358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(Электронды).</w:t>
            </w:r>
          </w:p>
          <w:p w14:paraId="3FBA374B">
            <w:pPr>
              <w:pStyle w:val="7"/>
              <w:numPr>
                <w:ilvl w:val="0"/>
                <w:numId w:val="30"/>
              </w:numPr>
              <w:tabs>
                <w:tab w:val="left" w:pos="355"/>
              </w:tabs>
              <w:spacing w:before="175" w:after="0" w:line="259" w:lineRule="auto"/>
              <w:ind w:left="111" w:right="355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корыту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жүйесі.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Жауапты </w:t>
            </w:r>
            <w:r>
              <w:rPr>
                <w:sz w:val="24"/>
              </w:rPr>
              <w:t xml:space="preserve">редакторлары профессор С.Б. Жәутікова, доцент С.Д. </w:t>
            </w:r>
            <w:r>
              <w:rPr>
                <w:spacing w:val="-2"/>
                <w:sz w:val="24"/>
              </w:rPr>
              <w:t>Нурсултанова.</w:t>
            </w:r>
          </w:p>
          <w:p w14:paraId="0408BE12">
            <w:pPr>
              <w:pStyle w:val="7"/>
              <w:numPr>
                <w:ilvl w:val="0"/>
                <w:numId w:val="30"/>
              </w:numPr>
              <w:tabs>
                <w:tab w:val="left" w:pos="355"/>
              </w:tabs>
              <w:spacing w:before="162" w:after="0" w:line="261" w:lineRule="auto"/>
              <w:ind w:left="111" w:right="237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Harrisson’s Manual of Medicine/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20th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Edition,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Section 6, chapter 42, p. 259-270, p.</w:t>
            </w:r>
          </w:p>
          <w:p w14:paraId="0C3F750A">
            <w:pPr>
              <w:pStyle w:val="7"/>
              <w:spacing w:line="272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2244-2291, p.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2294-</w:t>
            </w:r>
            <w:r>
              <w:rPr>
                <w:b/>
                <w:spacing w:val="-2"/>
                <w:sz w:val="24"/>
              </w:rPr>
              <w:t>2298.</w:t>
            </w:r>
          </w:p>
          <w:p w14:paraId="5105E149">
            <w:pPr>
              <w:pStyle w:val="7"/>
              <w:numPr>
                <w:ilvl w:val="0"/>
                <w:numId w:val="30"/>
              </w:numPr>
              <w:tabs>
                <w:tab w:val="left" w:pos="355"/>
              </w:tabs>
              <w:spacing w:before="175" w:after="0" w:line="259" w:lineRule="auto"/>
              <w:ind w:left="111" w:right="791" w:firstLine="0"/>
              <w:jc w:val="both"/>
              <w:rPr>
                <w:sz w:val="24"/>
              </w:rPr>
            </w:pPr>
            <w:r>
              <w:rPr>
                <w:sz w:val="24"/>
              </w:rPr>
              <w:t>Davidsons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 ractices of medicine/ p 837 (Электронды ресурс)</w:t>
            </w:r>
          </w:p>
          <w:p w14:paraId="14BCFF06">
            <w:pPr>
              <w:pStyle w:val="7"/>
              <w:numPr>
                <w:ilvl w:val="0"/>
                <w:numId w:val="30"/>
              </w:numPr>
              <w:tabs>
                <w:tab w:val="left" w:pos="355"/>
              </w:tabs>
              <w:spacing w:before="157" w:after="0" w:line="261" w:lineRule="auto"/>
              <w:ind w:left="111" w:right="368" w:firstLine="0"/>
              <w:jc w:val="left"/>
              <w:rPr>
                <w:sz w:val="24"/>
              </w:rPr>
            </w:pPr>
            <w:r>
              <w:rPr>
                <w:sz w:val="24"/>
              </w:rPr>
              <w:t>Mechanisms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signs Dennis, Bowen and Cho 2nd edition. 151- 277 р.</w:t>
            </w:r>
          </w:p>
          <w:p w14:paraId="086BB2A0">
            <w:pPr>
              <w:pStyle w:val="7"/>
              <w:numPr>
                <w:ilvl w:val="0"/>
                <w:numId w:val="30"/>
              </w:numPr>
              <w:tabs>
                <w:tab w:val="left" w:pos="293"/>
              </w:tabs>
              <w:spacing w:before="154" w:after="0" w:line="259" w:lineRule="auto"/>
              <w:ind w:left="111" w:right="163" w:firstLine="0"/>
              <w:jc w:val="left"/>
              <w:rPr>
                <w:sz w:val="22"/>
              </w:rPr>
            </w:pPr>
            <w:r>
              <w:fldChar w:fldCharType="begin"/>
            </w:r>
            <w:r>
              <w:instrText xml:space="preserve"> HYPERLINK "https://geekymedics.com/ulcerative-colitis-uc/"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https://geekymedics.com/ulcerat</w:t>
            </w:r>
            <w:r>
              <w:rPr>
                <w:spacing w:val="-2"/>
                <w:sz w:val="24"/>
              </w:rPr>
              <w:fldChar w:fldCharType="end"/>
            </w:r>
            <w:r>
              <w:rPr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"https://geekymedics.com/ulcerative-colitis-uc/"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ive-colitis-uc/</w:t>
            </w:r>
            <w:r>
              <w:rPr>
                <w:spacing w:val="-2"/>
                <w:sz w:val="24"/>
              </w:rPr>
              <w:fldChar w:fldCharType="end"/>
            </w:r>
          </w:p>
          <w:p w14:paraId="48948877">
            <w:pPr>
              <w:pStyle w:val="7"/>
              <w:numPr>
                <w:ilvl w:val="0"/>
                <w:numId w:val="30"/>
              </w:numPr>
              <w:tabs>
                <w:tab w:val="left" w:pos="293"/>
              </w:tabs>
              <w:spacing w:before="159" w:after="0" w:line="240" w:lineRule="auto"/>
              <w:ind w:left="293" w:right="0" w:hanging="182"/>
              <w:jc w:val="left"/>
              <w:rPr>
                <w:sz w:val="22"/>
              </w:rPr>
            </w:pPr>
            <w:r>
              <w:fldChar w:fldCharType="begin"/>
            </w:r>
            <w:r>
              <w:instrText xml:space="preserve"> HYPERLINK "https://geekymedics.com/coeliac-disease/"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https://geekymedics.com/coeliac</w:t>
            </w:r>
            <w:r>
              <w:rPr>
                <w:spacing w:val="-2"/>
                <w:sz w:val="24"/>
              </w:rPr>
              <w:fldChar w:fldCharType="end"/>
            </w:r>
          </w:p>
          <w:p w14:paraId="1A56CCFA">
            <w:pPr>
              <w:pStyle w:val="7"/>
              <w:spacing w:before="21"/>
              <w:ind w:left="111"/>
              <w:rPr>
                <w:sz w:val="24"/>
              </w:rPr>
            </w:pPr>
            <w:r>
              <w:fldChar w:fldCharType="begin"/>
            </w:r>
            <w:r>
              <w:instrText xml:space="preserve"> HYPERLINK "https://geekymedics.com/coeliac-disease/" \h </w:instrText>
            </w:r>
            <w:r>
              <w:fldChar w:fldCharType="separate"/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disease/</w:t>
            </w:r>
            <w:r>
              <w:rPr>
                <w:spacing w:val="-2"/>
                <w:sz w:val="24"/>
              </w:rPr>
              <w:fldChar w:fldCharType="end"/>
            </w:r>
          </w:p>
          <w:p w14:paraId="3B861CF7">
            <w:pPr>
              <w:pStyle w:val="7"/>
              <w:numPr>
                <w:ilvl w:val="0"/>
                <w:numId w:val="30"/>
              </w:numPr>
              <w:tabs>
                <w:tab w:val="left" w:pos="293"/>
              </w:tabs>
              <w:spacing w:before="185" w:after="0" w:line="259" w:lineRule="auto"/>
              <w:ind w:left="111" w:right="214" w:firstLine="0"/>
              <w:jc w:val="left"/>
              <w:rPr>
                <w:sz w:val="22"/>
              </w:rPr>
            </w:pPr>
            <w:r>
              <w:fldChar w:fldCharType="begin"/>
            </w:r>
            <w:r>
              <w:instrText xml:space="preserve"> HYPERLINK "https://geekymedics.com/small-intestine/"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https://geekymedics.com/small-</w:t>
            </w:r>
            <w:r>
              <w:rPr>
                <w:spacing w:val="-2"/>
                <w:sz w:val="24"/>
              </w:rPr>
              <w:fldChar w:fldCharType="end"/>
            </w:r>
            <w:r>
              <w:rPr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"https://geekymedics.com/small-intestine/"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intestine/</w:t>
            </w:r>
            <w:r>
              <w:rPr>
                <w:spacing w:val="-2"/>
                <w:sz w:val="24"/>
              </w:rPr>
              <w:fldChar w:fldCharType="end"/>
            </w:r>
          </w:p>
        </w:tc>
        <w:tc>
          <w:tcPr>
            <w:tcW w:w="2415" w:type="dxa"/>
            <w:tcBorders>
              <w:bottom w:val="single" w:color="000000" w:sz="8" w:space="0"/>
            </w:tcBorders>
          </w:tcPr>
          <w:p w14:paraId="0425E788">
            <w:pPr>
              <w:pStyle w:val="7"/>
              <w:spacing w:line="242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3.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Симуляциялық </w:t>
            </w:r>
            <w:r>
              <w:rPr>
                <w:sz w:val="24"/>
              </w:rPr>
              <w:t>орталықта</w:t>
            </w:r>
            <w:r>
              <w:rPr>
                <w:spacing w:val="-4"/>
                <w:sz w:val="24"/>
              </w:rPr>
              <w:t xml:space="preserve"> оқыту</w:t>
            </w:r>
          </w:p>
        </w:tc>
        <w:tc>
          <w:tcPr>
            <w:tcW w:w="586" w:type="dxa"/>
          </w:tcPr>
          <w:p w14:paraId="5756923D">
            <w:pPr>
              <w:pStyle w:val="7"/>
              <w:rPr>
                <w:sz w:val="24"/>
              </w:rPr>
            </w:pPr>
          </w:p>
        </w:tc>
      </w:tr>
    </w:tbl>
    <w:p w14:paraId="577C7A04">
      <w:pPr>
        <w:pStyle w:val="7"/>
        <w:spacing w:after="0"/>
        <w:rPr>
          <w:sz w:val="24"/>
        </w:rPr>
        <w:sectPr>
          <w:pgSz w:w="16840" w:h="11910" w:orient="landscape"/>
          <w:pgMar w:top="1100" w:right="0" w:bottom="280" w:left="850" w:header="720" w:footer="720" w:gutter="0"/>
          <w:cols w:space="720" w:num="1"/>
        </w:sectPr>
      </w:pPr>
    </w:p>
    <w:p w14:paraId="52AA49F0">
      <w:pPr>
        <w:spacing w:before="6" w:line="240" w:lineRule="auto"/>
        <w:rPr>
          <w:b/>
          <w:sz w:val="2"/>
        </w:rPr>
      </w:pPr>
    </w:p>
    <w:tbl>
      <w:tblPr>
        <w:tblStyle w:val="3"/>
        <w:tblW w:w="0" w:type="auto"/>
        <w:tblInd w:w="9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"/>
        <w:gridCol w:w="465"/>
        <w:gridCol w:w="1594"/>
        <w:gridCol w:w="5882"/>
        <w:gridCol w:w="3572"/>
        <w:gridCol w:w="2415"/>
        <w:gridCol w:w="586"/>
      </w:tblGrid>
      <w:tr w14:paraId="7DD110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6" w:hRule="atLeast"/>
        </w:trPr>
        <w:tc>
          <w:tcPr>
            <w:tcW w:w="110" w:type="dxa"/>
            <w:tcBorders>
              <w:top w:val="nil"/>
              <w:bottom w:val="nil"/>
            </w:tcBorders>
          </w:tcPr>
          <w:p w14:paraId="709678F6">
            <w:pPr>
              <w:pStyle w:val="7"/>
              <w:rPr>
                <w:sz w:val="24"/>
              </w:rPr>
            </w:pPr>
          </w:p>
        </w:tc>
        <w:tc>
          <w:tcPr>
            <w:tcW w:w="465" w:type="dxa"/>
          </w:tcPr>
          <w:p w14:paraId="7B357317">
            <w:pPr>
              <w:pStyle w:val="7"/>
              <w:rPr>
                <w:sz w:val="24"/>
              </w:rPr>
            </w:pPr>
          </w:p>
        </w:tc>
        <w:tc>
          <w:tcPr>
            <w:tcW w:w="1594" w:type="dxa"/>
          </w:tcPr>
          <w:p w14:paraId="42AF49B6">
            <w:pPr>
              <w:pStyle w:val="7"/>
              <w:rPr>
                <w:sz w:val="24"/>
              </w:rPr>
            </w:pPr>
          </w:p>
        </w:tc>
        <w:tc>
          <w:tcPr>
            <w:tcW w:w="5882" w:type="dxa"/>
          </w:tcPr>
          <w:p w14:paraId="0B0E5F0C">
            <w:pPr>
              <w:pStyle w:val="7"/>
              <w:numPr>
                <w:ilvl w:val="0"/>
                <w:numId w:val="31"/>
              </w:numPr>
              <w:tabs>
                <w:tab w:val="left" w:pos="254"/>
              </w:tabs>
              <w:spacing w:before="0" w:after="0" w:line="259" w:lineRule="auto"/>
              <w:ind w:left="111" w:right="408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Альтруизм,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жанашырлық,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эмпатия,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жауапкершілік, </w:t>
            </w:r>
            <w:r>
              <w:rPr>
                <w:sz w:val="24"/>
              </w:rPr>
              <w:t>адалдық және құпиялылық принциптерін сақтау сияқты кәсіби құндылықтарға адалдықты көрсету;</w:t>
            </w:r>
          </w:p>
          <w:p w14:paraId="690AC6D9">
            <w:pPr>
              <w:pStyle w:val="7"/>
              <w:numPr>
                <w:ilvl w:val="0"/>
                <w:numId w:val="31"/>
              </w:numPr>
              <w:tabs>
                <w:tab w:val="left" w:pos="254"/>
              </w:tabs>
              <w:spacing w:before="154" w:after="0" w:line="259" w:lineRule="auto"/>
              <w:ind w:left="111" w:right="271" w:firstLine="0"/>
              <w:jc w:val="left"/>
              <w:rPr>
                <w:sz w:val="24"/>
              </w:rPr>
            </w:pPr>
            <w:r>
              <w:rPr>
                <w:sz w:val="24"/>
              </w:rPr>
              <w:t>Үздіксіз кәсіптік оқыту қабілеттері мен қажеттіліктерін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көрсету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өзінің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білімі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кәсіби қызмет дағдыларын жетілдіру;</w:t>
            </w:r>
          </w:p>
          <w:p w14:paraId="603ABD2E">
            <w:pPr>
              <w:pStyle w:val="7"/>
              <w:numPr>
                <w:ilvl w:val="0"/>
                <w:numId w:val="31"/>
              </w:numPr>
              <w:tabs>
                <w:tab w:val="left" w:pos="254"/>
              </w:tabs>
              <w:spacing w:before="157" w:after="0" w:line="259" w:lineRule="auto"/>
              <w:ind w:left="111" w:right="267" w:firstLine="0"/>
              <w:jc w:val="left"/>
              <w:rPr>
                <w:sz w:val="24"/>
              </w:rPr>
            </w:pPr>
            <w:r>
              <w:rPr>
                <w:sz w:val="24"/>
              </w:rPr>
              <w:t>Ғылыми-зерттеу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жұмысының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бастапқы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дағдыларын </w:t>
            </w:r>
            <w:r>
              <w:rPr>
                <w:spacing w:val="-2"/>
                <w:sz w:val="24"/>
              </w:rPr>
              <w:t>көрсету.</w:t>
            </w:r>
          </w:p>
        </w:tc>
        <w:tc>
          <w:tcPr>
            <w:tcW w:w="3572" w:type="dxa"/>
          </w:tcPr>
          <w:p w14:paraId="360308EB">
            <w:pPr>
              <w:pStyle w:val="7"/>
              <w:rPr>
                <w:sz w:val="24"/>
              </w:rPr>
            </w:pPr>
          </w:p>
        </w:tc>
        <w:tc>
          <w:tcPr>
            <w:tcW w:w="2415" w:type="dxa"/>
          </w:tcPr>
          <w:p w14:paraId="0024B051">
            <w:pPr>
              <w:pStyle w:val="7"/>
              <w:rPr>
                <w:sz w:val="24"/>
              </w:rPr>
            </w:pPr>
          </w:p>
        </w:tc>
        <w:tc>
          <w:tcPr>
            <w:tcW w:w="586" w:type="dxa"/>
          </w:tcPr>
          <w:p w14:paraId="214B5B00">
            <w:pPr>
              <w:pStyle w:val="7"/>
              <w:rPr>
                <w:sz w:val="24"/>
              </w:rPr>
            </w:pPr>
          </w:p>
        </w:tc>
      </w:tr>
      <w:tr w14:paraId="59EE61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5" w:hRule="atLeast"/>
        </w:trPr>
        <w:tc>
          <w:tcPr>
            <w:tcW w:w="110" w:type="dxa"/>
            <w:tcBorders>
              <w:top w:val="nil"/>
            </w:tcBorders>
          </w:tcPr>
          <w:p w14:paraId="1B144D64">
            <w:pPr>
              <w:pStyle w:val="7"/>
              <w:rPr>
                <w:sz w:val="24"/>
              </w:rPr>
            </w:pPr>
          </w:p>
        </w:tc>
        <w:tc>
          <w:tcPr>
            <w:tcW w:w="465" w:type="dxa"/>
            <w:tcBorders>
              <w:bottom w:val="double" w:color="000000" w:sz="4" w:space="0"/>
            </w:tcBorders>
          </w:tcPr>
          <w:p w14:paraId="3F166227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94" w:type="dxa"/>
            <w:tcBorders>
              <w:bottom w:val="double" w:color="000000" w:sz="4" w:space="0"/>
            </w:tcBorders>
          </w:tcPr>
          <w:p w14:paraId="489FAC82">
            <w:pPr>
              <w:pStyle w:val="7"/>
              <w:spacing w:line="259" w:lineRule="auto"/>
              <w:ind w:left="111" w:right="91"/>
              <w:rPr>
                <w:sz w:val="24"/>
              </w:rPr>
            </w:pPr>
            <w:r>
              <w:rPr>
                <w:sz w:val="24"/>
              </w:rPr>
              <w:t xml:space="preserve">Ұйқы безі </w:t>
            </w:r>
            <w:r>
              <w:rPr>
                <w:spacing w:val="-4"/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 xml:space="preserve">өтқабының бұзылысы кезіндегі Мальдигести </w:t>
            </w:r>
            <w:r>
              <w:rPr>
                <w:sz w:val="24"/>
              </w:rPr>
              <w:t xml:space="preserve">я және </w:t>
            </w:r>
            <w:r>
              <w:rPr>
                <w:spacing w:val="-2"/>
                <w:sz w:val="24"/>
              </w:rPr>
              <w:t xml:space="preserve">мальабсорбц </w:t>
            </w:r>
            <w:r>
              <w:rPr>
                <w:sz w:val="24"/>
              </w:rPr>
              <w:t>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ауру </w:t>
            </w:r>
            <w:r>
              <w:rPr>
                <w:spacing w:val="-2"/>
                <w:sz w:val="24"/>
              </w:rPr>
              <w:t>синдромы</w:t>
            </w:r>
          </w:p>
        </w:tc>
        <w:tc>
          <w:tcPr>
            <w:tcW w:w="5882" w:type="dxa"/>
            <w:tcBorders>
              <w:bottom w:val="double" w:color="000000" w:sz="4" w:space="0"/>
            </w:tcBorders>
          </w:tcPr>
          <w:p w14:paraId="004B9C90">
            <w:pPr>
              <w:pStyle w:val="7"/>
              <w:spacing w:line="268" w:lineRule="exact"/>
              <w:ind w:left="174"/>
              <w:rPr>
                <w:sz w:val="24"/>
              </w:rPr>
            </w:pPr>
            <w:r>
              <w:rPr>
                <w:sz w:val="24"/>
              </w:rPr>
              <w:t>Оқыту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нәтижелері:</w:t>
            </w:r>
          </w:p>
          <w:p w14:paraId="30BE8349">
            <w:pPr>
              <w:pStyle w:val="7"/>
              <w:numPr>
                <w:ilvl w:val="0"/>
                <w:numId w:val="32"/>
              </w:numPr>
              <w:tabs>
                <w:tab w:val="left" w:pos="254"/>
              </w:tabs>
              <w:spacing w:before="180" w:after="0" w:line="259" w:lineRule="auto"/>
              <w:ind w:left="111" w:right="135" w:firstLine="0"/>
              <w:jc w:val="left"/>
              <w:rPr>
                <w:sz w:val="24"/>
              </w:rPr>
            </w:pPr>
            <w:r>
              <w:rPr>
                <w:sz w:val="24"/>
              </w:rPr>
              <w:t>Ұйқы безі мен өт қабының зақымдануының даму механизмдерін анықтауға үйрету (созылмалы панкреатит. Созылмалы панкреатиттің асқынуы. Өт қабы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өт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жолдарының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дискинезиясы.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Өт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ауруы. Жедел және созылмалы калькулозды холецистит);</w:t>
            </w:r>
          </w:p>
          <w:p w14:paraId="3905DDBE">
            <w:pPr>
              <w:pStyle w:val="7"/>
              <w:numPr>
                <w:ilvl w:val="0"/>
                <w:numId w:val="32"/>
              </w:numPr>
              <w:tabs>
                <w:tab w:val="left" w:pos="254"/>
              </w:tabs>
              <w:spacing w:before="162" w:after="0" w:line="259" w:lineRule="auto"/>
              <w:ind w:left="111" w:right="500" w:firstLine="0"/>
              <w:jc w:val="left"/>
              <w:rPr>
                <w:sz w:val="24"/>
              </w:rPr>
            </w:pPr>
            <w:r>
              <w:rPr>
                <w:sz w:val="24"/>
              </w:rPr>
              <w:t>Ұйқы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безі,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өт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қабы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өт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жолдары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ауруларында физикалық тексеру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дағдыларын қолдануға үйрету;</w:t>
            </w:r>
          </w:p>
          <w:p w14:paraId="57160721">
            <w:pPr>
              <w:pStyle w:val="7"/>
              <w:numPr>
                <w:ilvl w:val="0"/>
                <w:numId w:val="32"/>
              </w:numPr>
              <w:tabs>
                <w:tab w:val="left" w:pos="254"/>
              </w:tabs>
              <w:spacing w:before="158" w:after="0" w:line="259" w:lineRule="auto"/>
              <w:ind w:left="111" w:right="276" w:firstLine="0"/>
              <w:jc w:val="left"/>
              <w:rPr>
                <w:sz w:val="24"/>
              </w:rPr>
            </w:pPr>
            <w:r>
              <w:rPr>
                <w:sz w:val="24"/>
              </w:rPr>
              <w:t>Пациентті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тексеру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алынған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физикалық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 зертханалық - аспаптық тексеру деректерін-ОАК, ОАМ, БАК (жалпы ақуыз, альбумин, креатини, мочевина, глюкоза, АЛТ, АСТ, жалпы билиурбин, тікелей билирубин, ГГТП, СШФ, альфа-амилаза, липаза) түсіндіруге және қорытуға үйрету.</w:t>
            </w:r>
          </w:p>
          <w:p w14:paraId="1513B5A9">
            <w:pPr>
              <w:pStyle w:val="7"/>
              <w:spacing w:line="264" w:lineRule="auto"/>
              <w:ind w:left="111" w:right="70"/>
              <w:rPr>
                <w:sz w:val="24"/>
              </w:rPr>
            </w:pPr>
            <w:r>
              <w:rPr>
                <w:spacing w:val="-2"/>
                <w:sz w:val="24"/>
              </w:rPr>
              <w:t>Копрограмма,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ИФА,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ПЦР,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УДЗ-ОБП,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КТ-ОБП,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МРТ- </w:t>
            </w:r>
            <w:r>
              <w:rPr>
                <w:spacing w:val="-4"/>
                <w:sz w:val="24"/>
              </w:rPr>
              <w:t>ОБП;</w:t>
            </w:r>
          </w:p>
          <w:p w14:paraId="771D8AEB">
            <w:pPr>
              <w:pStyle w:val="7"/>
              <w:numPr>
                <w:ilvl w:val="0"/>
                <w:numId w:val="32"/>
              </w:numPr>
              <w:tabs>
                <w:tab w:val="left" w:pos="254"/>
              </w:tabs>
              <w:spacing w:before="149" w:after="0" w:line="259" w:lineRule="auto"/>
              <w:ind w:left="111" w:right="253" w:firstLine="0"/>
              <w:jc w:val="left"/>
              <w:rPr>
                <w:sz w:val="24"/>
              </w:rPr>
            </w:pPr>
            <w:r>
              <w:rPr>
                <w:sz w:val="24"/>
              </w:rPr>
              <w:t>Ұйқы безі мен өт қабының бұзылуындағы синдромдарды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мальдигестия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мальабсорбцияны, ауырсыну синдромын ажыратуды үйрету;</w:t>
            </w:r>
          </w:p>
        </w:tc>
        <w:tc>
          <w:tcPr>
            <w:tcW w:w="3572" w:type="dxa"/>
            <w:tcBorders>
              <w:bottom w:val="double" w:color="000000" w:sz="4" w:space="0"/>
            </w:tcBorders>
          </w:tcPr>
          <w:p w14:paraId="1E8C41EE">
            <w:pPr>
              <w:pStyle w:val="7"/>
              <w:numPr>
                <w:ilvl w:val="0"/>
                <w:numId w:val="33"/>
              </w:numPr>
              <w:tabs>
                <w:tab w:val="left" w:pos="355"/>
              </w:tabs>
              <w:spacing w:before="0" w:after="0" w:line="259" w:lineRule="auto"/>
              <w:ind w:left="111" w:right="302" w:firstLine="0"/>
              <w:jc w:val="left"/>
              <w:rPr>
                <w:sz w:val="24"/>
              </w:rPr>
            </w:pPr>
            <w:r>
              <w:rPr>
                <w:sz w:val="24"/>
              </w:rPr>
              <w:t>Мухин Н.А., Моисеев В.С. Пропедевтика внутренних болезней: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изд., доп.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перераб. 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ГЭОТАР – 2020г, 104-178 б.</w:t>
            </w:r>
          </w:p>
          <w:p w14:paraId="60552072">
            <w:pPr>
              <w:pStyle w:val="7"/>
              <w:numPr>
                <w:ilvl w:val="0"/>
                <w:numId w:val="33"/>
              </w:numPr>
              <w:tabs>
                <w:tab w:val="left" w:pos="355"/>
              </w:tabs>
              <w:spacing w:before="153" w:after="0" w:line="259" w:lineRule="auto"/>
              <w:ind w:left="111" w:right="180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Nicholas J Talley, Brad Frankum &amp; David Currow. Essentials of Internal medicine Elsevier.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edition,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Chapter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12,</w:t>
            </w:r>
          </w:p>
          <w:p w14:paraId="3691B68A">
            <w:pPr>
              <w:pStyle w:val="7"/>
              <w:spacing w:before="4" w:line="259" w:lineRule="auto"/>
              <w:ind w:left="111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p.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358-363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(Электронды </w:t>
            </w:r>
            <w:r>
              <w:rPr>
                <w:b/>
                <w:spacing w:val="-2"/>
                <w:sz w:val="24"/>
              </w:rPr>
              <w:t>ресурс).</w:t>
            </w:r>
          </w:p>
          <w:p w14:paraId="0D73D4F2">
            <w:pPr>
              <w:pStyle w:val="7"/>
              <w:numPr>
                <w:ilvl w:val="0"/>
                <w:numId w:val="34"/>
              </w:numPr>
              <w:tabs>
                <w:tab w:val="left" w:pos="355"/>
              </w:tabs>
              <w:spacing w:before="157" w:after="0" w:line="259" w:lineRule="auto"/>
              <w:ind w:left="111" w:right="166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Harrisson’s Manual of Medicine/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20th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Edition,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2433- </w:t>
            </w:r>
            <w:r>
              <w:rPr>
                <w:b/>
                <w:spacing w:val="-2"/>
                <w:sz w:val="24"/>
              </w:rPr>
              <w:t>2449.</w:t>
            </w:r>
          </w:p>
          <w:p w14:paraId="33EF68E5">
            <w:pPr>
              <w:pStyle w:val="7"/>
              <w:numPr>
                <w:ilvl w:val="0"/>
                <w:numId w:val="34"/>
              </w:numPr>
              <w:tabs>
                <w:tab w:val="left" w:pos="293"/>
              </w:tabs>
              <w:spacing w:before="153" w:after="0" w:line="264" w:lineRule="auto"/>
              <w:ind w:left="111" w:right="223" w:firstLine="0"/>
              <w:jc w:val="left"/>
              <w:rPr>
                <w:sz w:val="22"/>
              </w:rPr>
            </w:pPr>
            <w:r>
              <w:fldChar w:fldCharType="begin"/>
            </w:r>
            <w:r>
              <w:instrText xml:space="preserve"> HYPERLINK "https://geekymedics.com/acute-pancreatitis/"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https://geekymedics.com/acute-</w:t>
            </w:r>
            <w:r>
              <w:rPr>
                <w:spacing w:val="-2"/>
                <w:sz w:val="24"/>
              </w:rPr>
              <w:fldChar w:fldCharType="end"/>
            </w:r>
            <w:r>
              <w:rPr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"https://geekymedics.com/acute-pancreatitis/"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pancreatitis/</w:t>
            </w:r>
            <w:r>
              <w:rPr>
                <w:spacing w:val="-2"/>
                <w:sz w:val="24"/>
              </w:rPr>
              <w:fldChar w:fldCharType="end"/>
            </w:r>
          </w:p>
        </w:tc>
        <w:tc>
          <w:tcPr>
            <w:tcW w:w="2415" w:type="dxa"/>
            <w:tcBorders>
              <w:bottom w:val="double" w:color="000000" w:sz="4" w:space="0"/>
            </w:tcBorders>
          </w:tcPr>
          <w:p w14:paraId="1D91E068">
            <w:pPr>
              <w:pStyle w:val="7"/>
              <w:spacing w:line="267" w:lineRule="exact"/>
              <w:ind w:lef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Формативті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бағалау:</w:t>
            </w:r>
          </w:p>
          <w:p w14:paraId="6C932444">
            <w:pPr>
              <w:pStyle w:val="7"/>
              <w:numPr>
                <w:ilvl w:val="0"/>
                <w:numId w:val="35"/>
              </w:numPr>
              <w:tabs>
                <w:tab w:val="left" w:pos="355"/>
              </w:tabs>
              <w:spacing w:before="0" w:after="0" w:line="240" w:lineRule="auto"/>
              <w:ind w:left="111" w:right="43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Оқытудың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белсенді </w:t>
            </w:r>
            <w:r>
              <w:rPr>
                <w:sz w:val="24"/>
              </w:rPr>
              <w:t>әдістерін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қолдану: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TB </w:t>
            </w:r>
            <w:r>
              <w:rPr>
                <w:spacing w:val="-4"/>
                <w:sz w:val="24"/>
              </w:rPr>
              <w:t>CBL</w:t>
            </w:r>
          </w:p>
          <w:p w14:paraId="20C24F08">
            <w:pPr>
              <w:pStyle w:val="7"/>
              <w:numPr>
                <w:ilvl w:val="0"/>
                <w:numId w:val="35"/>
              </w:numPr>
              <w:tabs>
                <w:tab w:val="left" w:pos="355"/>
              </w:tabs>
              <w:spacing w:before="1" w:after="0" w:line="275" w:lineRule="exact"/>
              <w:ind w:left="355" w:right="0" w:hanging="2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Науқаспен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жұмыс</w:t>
            </w:r>
          </w:p>
          <w:p w14:paraId="514CE0FD">
            <w:pPr>
              <w:pStyle w:val="7"/>
              <w:numPr>
                <w:ilvl w:val="0"/>
                <w:numId w:val="35"/>
              </w:numPr>
              <w:tabs>
                <w:tab w:val="left" w:pos="355"/>
              </w:tabs>
              <w:spacing w:before="0" w:after="0" w:line="242" w:lineRule="auto"/>
              <w:ind w:left="111" w:right="506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Симуляциялық </w:t>
            </w:r>
            <w:r>
              <w:rPr>
                <w:sz w:val="24"/>
              </w:rPr>
              <w:t>орталықта оқыту</w:t>
            </w:r>
          </w:p>
        </w:tc>
        <w:tc>
          <w:tcPr>
            <w:tcW w:w="586" w:type="dxa"/>
          </w:tcPr>
          <w:p w14:paraId="697EE29F">
            <w:pPr>
              <w:pStyle w:val="7"/>
              <w:spacing w:before="268"/>
              <w:rPr>
                <w:b/>
                <w:sz w:val="24"/>
              </w:rPr>
            </w:pPr>
          </w:p>
          <w:p w14:paraId="46E32716">
            <w:pPr>
              <w:pStyle w:val="7"/>
              <w:ind w:left="-57"/>
              <w:rPr>
                <w:sz w:val="24"/>
              </w:rPr>
            </w:pPr>
            <w:r>
              <w:rPr>
                <w:spacing w:val="-5"/>
                <w:sz w:val="24"/>
              </w:rPr>
              <w:t>L,</w:t>
            </w:r>
          </w:p>
        </w:tc>
      </w:tr>
    </w:tbl>
    <w:p w14:paraId="42CCAB05">
      <w:pPr>
        <w:pStyle w:val="7"/>
        <w:spacing w:after="0"/>
        <w:rPr>
          <w:sz w:val="24"/>
        </w:rPr>
        <w:sectPr>
          <w:pgSz w:w="16840" w:h="11910" w:orient="landscape"/>
          <w:pgMar w:top="1100" w:right="0" w:bottom="280" w:left="850" w:header="720" w:footer="720" w:gutter="0"/>
          <w:cols w:space="720" w:num="1"/>
        </w:sectPr>
      </w:pPr>
    </w:p>
    <w:p w14:paraId="06364EA8">
      <w:pPr>
        <w:spacing w:before="1" w:line="240" w:lineRule="auto"/>
        <w:rPr>
          <w:b/>
          <w:sz w:val="2"/>
        </w:rPr>
      </w:pPr>
    </w:p>
    <w:tbl>
      <w:tblPr>
        <w:tblStyle w:val="3"/>
        <w:tblW w:w="0" w:type="auto"/>
        <w:tblInd w:w="9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"/>
        <w:gridCol w:w="465"/>
        <w:gridCol w:w="1594"/>
        <w:gridCol w:w="5882"/>
        <w:gridCol w:w="3572"/>
        <w:gridCol w:w="2415"/>
        <w:gridCol w:w="586"/>
      </w:tblGrid>
      <w:tr w14:paraId="289966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6" w:hRule="atLeast"/>
        </w:trPr>
        <w:tc>
          <w:tcPr>
            <w:tcW w:w="110" w:type="dxa"/>
            <w:tcBorders>
              <w:top w:val="nil"/>
              <w:bottom w:val="nil"/>
            </w:tcBorders>
          </w:tcPr>
          <w:p w14:paraId="2458FF22">
            <w:pPr>
              <w:pStyle w:val="7"/>
              <w:rPr>
                <w:sz w:val="24"/>
              </w:rPr>
            </w:pPr>
          </w:p>
        </w:tc>
        <w:tc>
          <w:tcPr>
            <w:tcW w:w="465" w:type="dxa"/>
          </w:tcPr>
          <w:p w14:paraId="6189F217">
            <w:pPr>
              <w:pStyle w:val="7"/>
              <w:rPr>
                <w:sz w:val="24"/>
              </w:rPr>
            </w:pPr>
          </w:p>
        </w:tc>
        <w:tc>
          <w:tcPr>
            <w:tcW w:w="1594" w:type="dxa"/>
          </w:tcPr>
          <w:p w14:paraId="7BF910EB">
            <w:pPr>
              <w:pStyle w:val="7"/>
              <w:rPr>
                <w:sz w:val="24"/>
              </w:rPr>
            </w:pPr>
          </w:p>
        </w:tc>
        <w:tc>
          <w:tcPr>
            <w:tcW w:w="5882" w:type="dxa"/>
          </w:tcPr>
          <w:p w14:paraId="073AB2C7">
            <w:pPr>
              <w:pStyle w:val="7"/>
              <w:numPr>
                <w:ilvl w:val="0"/>
                <w:numId w:val="36"/>
              </w:numPr>
              <w:tabs>
                <w:tab w:val="left" w:pos="254"/>
              </w:tabs>
              <w:spacing w:before="0" w:after="0" w:line="259" w:lineRule="auto"/>
              <w:ind w:left="111" w:right="457" w:firstLine="0"/>
              <w:jc w:val="left"/>
              <w:rPr>
                <w:sz w:val="24"/>
              </w:rPr>
            </w:pPr>
            <w:r>
              <w:rPr>
                <w:sz w:val="24"/>
              </w:rPr>
              <w:t>Созылмалы панкреатит, созылмалы холецистит (калькулозды/калькулозды емес) кезінде - секреторлық,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холеретикалық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препараттармен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емдеу тактикасын қалыптастыруға үйрету;</w:t>
            </w:r>
          </w:p>
          <w:p w14:paraId="3B757A36">
            <w:pPr>
              <w:pStyle w:val="7"/>
              <w:numPr>
                <w:ilvl w:val="0"/>
                <w:numId w:val="36"/>
              </w:numPr>
              <w:tabs>
                <w:tab w:val="left" w:pos="254"/>
              </w:tabs>
              <w:spacing w:before="153" w:after="0" w:line="259" w:lineRule="auto"/>
              <w:ind w:left="111" w:right="685" w:firstLine="0"/>
              <w:jc w:val="left"/>
              <w:rPr>
                <w:sz w:val="24"/>
              </w:rPr>
            </w:pPr>
            <w:r>
              <w:rPr>
                <w:sz w:val="24"/>
              </w:rPr>
              <w:t>Тұлғааралық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қарым-қатынас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пациенттерге кеңес беру дағдыларын жетілдіру;</w:t>
            </w:r>
          </w:p>
          <w:p w14:paraId="5792B2E1">
            <w:pPr>
              <w:pStyle w:val="7"/>
              <w:numPr>
                <w:ilvl w:val="0"/>
                <w:numId w:val="36"/>
              </w:numPr>
              <w:tabs>
                <w:tab w:val="left" w:pos="254"/>
              </w:tabs>
              <w:spacing w:before="158" w:after="0" w:line="259" w:lineRule="auto"/>
              <w:ind w:left="111" w:right="539" w:firstLine="0"/>
              <w:jc w:val="left"/>
              <w:rPr>
                <w:sz w:val="24"/>
              </w:rPr>
            </w:pPr>
            <w:r>
              <w:rPr>
                <w:sz w:val="24"/>
              </w:rPr>
              <w:t>Қателерді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түзете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ауру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тарихын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бастапқы тапсыру,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кейін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пәннің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соңына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тапсыру.</w:t>
            </w:r>
          </w:p>
        </w:tc>
        <w:tc>
          <w:tcPr>
            <w:tcW w:w="3572" w:type="dxa"/>
          </w:tcPr>
          <w:p w14:paraId="4AC9CE3E">
            <w:pPr>
              <w:pStyle w:val="7"/>
              <w:rPr>
                <w:sz w:val="24"/>
              </w:rPr>
            </w:pPr>
          </w:p>
        </w:tc>
        <w:tc>
          <w:tcPr>
            <w:tcW w:w="2415" w:type="dxa"/>
          </w:tcPr>
          <w:p w14:paraId="2351D35E">
            <w:pPr>
              <w:pStyle w:val="7"/>
              <w:rPr>
                <w:sz w:val="24"/>
              </w:rPr>
            </w:pPr>
          </w:p>
        </w:tc>
        <w:tc>
          <w:tcPr>
            <w:tcW w:w="586" w:type="dxa"/>
          </w:tcPr>
          <w:p w14:paraId="70356447">
            <w:pPr>
              <w:pStyle w:val="7"/>
              <w:rPr>
                <w:sz w:val="24"/>
              </w:rPr>
            </w:pPr>
          </w:p>
        </w:tc>
      </w:tr>
      <w:tr w14:paraId="497EAC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3" w:hRule="atLeast"/>
        </w:trPr>
        <w:tc>
          <w:tcPr>
            <w:tcW w:w="110" w:type="dxa"/>
            <w:tcBorders>
              <w:top w:val="nil"/>
            </w:tcBorders>
          </w:tcPr>
          <w:p w14:paraId="1009414F">
            <w:pPr>
              <w:pStyle w:val="7"/>
              <w:rPr>
                <w:sz w:val="24"/>
              </w:rPr>
            </w:pPr>
          </w:p>
        </w:tc>
        <w:tc>
          <w:tcPr>
            <w:tcW w:w="465" w:type="dxa"/>
            <w:tcBorders>
              <w:bottom w:val="single" w:color="000000" w:sz="8" w:space="0"/>
            </w:tcBorders>
          </w:tcPr>
          <w:p w14:paraId="002BB7E1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94" w:type="dxa"/>
            <w:tcBorders>
              <w:bottom w:val="single" w:color="000000" w:sz="8" w:space="0"/>
            </w:tcBorders>
          </w:tcPr>
          <w:p w14:paraId="26ADA32E">
            <w:pPr>
              <w:pStyle w:val="7"/>
              <w:spacing w:line="259" w:lineRule="auto"/>
              <w:ind w:left="111" w:right="91"/>
              <w:rPr>
                <w:sz w:val="24"/>
              </w:rPr>
            </w:pPr>
            <w:r>
              <w:rPr>
                <w:spacing w:val="-2"/>
                <w:sz w:val="24"/>
              </w:rPr>
              <w:t>Цитолиз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мезенхималы қ-қабыну синдромы</w:t>
            </w:r>
          </w:p>
        </w:tc>
        <w:tc>
          <w:tcPr>
            <w:tcW w:w="5882" w:type="dxa"/>
            <w:tcBorders>
              <w:bottom w:val="single" w:color="000000" w:sz="8" w:space="0"/>
            </w:tcBorders>
          </w:tcPr>
          <w:p w14:paraId="3219D9F0">
            <w:pPr>
              <w:pStyle w:val="7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Оқыту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нәтижелері:</w:t>
            </w:r>
          </w:p>
          <w:p w14:paraId="59A47F54">
            <w:pPr>
              <w:pStyle w:val="7"/>
              <w:numPr>
                <w:ilvl w:val="0"/>
                <w:numId w:val="37"/>
              </w:numPr>
              <w:tabs>
                <w:tab w:val="left" w:pos="254"/>
              </w:tabs>
              <w:spacing w:before="180" w:after="0" w:line="259" w:lineRule="auto"/>
              <w:ind w:left="111" w:right="887" w:firstLine="0"/>
              <w:jc w:val="left"/>
              <w:rPr>
                <w:sz w:val="24"/>
              </w:rPr>
            </w:pPr>
            <w:r>
              <w:rPr>
                <w:sz w:val="24"/>
              </w:rPr>
              <w:t>Вирустық гепатиттерде және вирустық емес гепатиттерде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(жедел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вирустық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созылмалы вирустық В, С, Д; алкогольдік, токсикалық, аутоиммунды)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бауырдың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зақымдануының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даму механизмдерін анықтауға үйрету;</w:t>
            </w:r>
          </w:p>
          <w:p w14:paraId="06E6F5C7">
            <w:pPr>
              <w:pStyle w:val="7"/>
              <w:numPr>
                <w:ilvl w:val="0"/>
                <w:numId w:val="37"/>
              </w:numPr>
              <w:tabs>
                <w:tab w:val="left" w:pos="254"/>
              </w:tabs>
              <w:spacing w:before="162" w:after="0" w:line="259" w:lineRule="auto"/>
              <w:ind w:left="111" w:right="430" w:firstLine="0"/>
              <w:jc w:val="left"/>
              <w:rPr>
                <w:sz w:val="24"/>
              </w:rPr>
            </w:pPr>
            <w:r>
              <w:rPr>
                <w:sz w:val="24"/>
              </w:rPr>
              <w:t>Бауырдың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зақымдануы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тексеру дағдыларын қолдануға үйрету;</w:t>
            </w:r>
          </w:p>
          <w:p w14:paraId="638512D9">
            <w:pPr>
              <w:pStyle w:val="7"/>
              <w:numPr>
                <w:ilvl w:val="0"/>
                <w:numId w:val="37"/>
              </w:numPr>
              <w:tabs>
                <w:tab w:val="left" w:pos="254"/>
              </w:tabs>
              <w:spacing w:before="158" w:after="0" w:line="259" w:lineRule="auto"/>
              <w:ind w:left="111" w:right="149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Пациентті тексеру кезінде алынған физикалық және </w:t>
            </w:r>
            <w:r>
              <w:rPr>
                <w:spacing w:val="-2"/>
                <w:sz w:val="24"/>
              </w:rPr>
              <w:t>зертханалық-аспаптық тексеру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деректерін-ОАК, ОАМ, </w:t>
            </w:r>
            <w:r>
              <w:rPr>
                <w:sz w:val="24"/>
              </w:rPr>
              <w:t>БАК, ИФА, ПТР, УДЗ-ОБП, КТ-ОБП, МРТ-ОБП,</w:t>
            </w:r>
          </w:p>
          <w:p w14:paraId="6021AE9C">
            <w:pPr>
              <w:pStyle w:val="7"/>
              <w:spacing w:line="259" w:lineRule="auto"/>
              <w:ind w:left="111" w:right="179"/>
              <w:rPr>
                <w:sz w:val="24"/>
              </w:rPr>
            </w:pPr>
            <w:r>
              <w:rPr>
                <w:sz w:val="24"/>
              </w:rPr>
              <w:t>Фиброскан,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Биопсия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түсіндіруге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қорытуға </w:t>
            </w:r>
            <w:r>
              <w:rPr>
                <w:spacing w:val="-2"/>
                <w:sz w:val="24"/>
              </w:rPr>
              <w:t>үйрету;</w:t>
            </w:r>
          </w:p>
          <w:p w14:paraId="65829967">
            <w:pPr>
              <w:pStyle w:val="7"/>
              <w:numPr>
                <w:ilvl w:val="0"/>
                <w:numId w:val="37"/>
              </w:numPr>
              <w:tabs>
                <w:tab w:val="left" w:pos="254"/>
              </w:tabs>
              <w:spacing w:before="161" w:after="0" w:line="259" w:lineRule="auto"/>
              <w:ind w:left="111" w:right="345" w:firstLine="0"/>
              <w:jc w:val="both"/>
              <w:rPr>
                <w:sz w:val="24"/>
              </w:rPr>
            </w:pPr>
            <w:r>
              <w:rPr>
                <w:sz w:val="24"/>
              </w:rPr>
              <w:t>Синдромдарды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ажыратуды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үйрету-цитолитикалық, </w:t>
            </w:r>
            <w:r>
              <w:rPr>
                <w:spacing w:val="-2"/>
                <w:sz w:val="24"/>
              </w:rPr>
              <w:t xml:space="preserve">мезенхималық-қабыну, холестатикалық; клиникалық </w:t>
            </w:r>
            <w:r>
              <w:rPr>
                <w:sz w:val="24"/>
              </w:rPr>
              <w:t>диагнозды тұжырымдау;</w:t>
            </w:r>
          </w:p>
          <w:p w14:paraId="157FDDD4">
            <w:pPr>
              <w:pStyle w:val="7"/>
              <w:numPr>
                <w:ilvl w:val="0"/>
                <w:numId w:val="37"/>
              </w:numPr>
              <w:tabs>
                <w:tab w:val="left" w:pos="254"/>
              </w:tabs>
              <w:spacing w:before="158" w:after="0" w:line="259" w:lineRule="auto"/>
              <w:ind w:left="111" w:right="627" w:firstLine="0"/>
              <w:jc w:val="left"/>
              <w:rPr>
                <w:sz w:val="24"/>
              </w:rPr>
            </w:pPr>
            <w:r>
              <w:rPr>
                <w:sz w:val="24"/>
              </w:rPr>
              <w:t>Жедел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созылмалы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вирустық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гепатиттермен емдеу тактикасын құруға үйрету - вирусқа қарсы</w:t>
            </w:r>
          </w:p>
        </w:tc>
        <w:tc>
          <w:tcPr>
            <w:tcW w:w="3572" w:type="dxa"/>
            <w:tcBorders>
              <w:bottom w:val="single" w:color="000000" w:sz="8" w:space="0"/>
            </w:tcBorders>
          </w:tcPr>
          <w:p w14:paraId="5590D975">
            <w:pPr>
              <w:pStyle w:val="7"/>
              <w:numPr>
                <w:ilvl w:val="0"/>
                <w:numId w:val="38"/>
              </w:numPr>
              <w:tabs>
                <w:tab w:val="left" w:pos="355"/>
              </w:tabs>
              <w:spacing w:before="141" w:after="0" w:line="259" w:lineRule="auto"/>
              <w:ind w:left="111" w:right="302" w:firstLine="0"/>
              <w:jc w:val="left"/>
              <w:rPr>
                <w:sz w:val="24"/>
              </w:rPr>
            </w:pPr>
            <w:r>
              <w:rPr>
                <w:sz w:val="24"/>
              </w:rPr>
              <w:t>Мухин Н.А., Моисеев В.С. Пропедевтика внутренних болезней: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изд., доп.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перераб. 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ГЭОТАР – 2020г, 104-178 б.</w:t>
            </w:r>
          </w:p>
          <w:p w14:paraId="6E96250B">
            <w:pPr>
              <w:pStyle w:val="7"/>
              <w:numPr>
                <w:ilvl w:val="0"/>
                <w:numId w:val="38"/>
              </w:numPr>
              <w:tabs>
                <w:tab w:val="left" w:pos="355"/>
              </w:tabs>
              <w:spacing w:before="3" w:after="0" w:line="259" w:lineRule="auto"/>
              <w:ind w:left="111" w:right="180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Nicholas J Talley, Brad Frankum &amp; David Currow. Essentials of Internal medicine Elsevier.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edition,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Chapter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12,</w:t>
            </w:r>
          </w:p>
          <w:p w14:paraId="26A3F053">
            <w:pPr>
              <w:pStyle w:val="7"/>
              <w:spacing w:line="264" w:lineRule="auto"/>
              <w:ind w:left="111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p.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372-384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(Электронды </w:t>
            </w:r>
            <w:r>
              <w:rPr>
                <w:b/>
                <w:spacing w:val="-2"/>
                <w:sz w:val="24"/>
              </w:rPr>
              <w:t>ресурс).</w:t>
            </w:r>
          </w:p>
          <w:p w14:paraId="3EAA1383">
            <w:pPr>
              <w:pStyle w:val="7"/>
              <w:numPr>
                <w:ilvl w:val="0"/>
                <w:numId w:val="39"/>
              </w:numPr>
              <w:tabs>
                <w:tab w:val="left" w:pos="355"/>
              </w:tabs>
              <w:spacing w:before="150" w:after="0" w:line="259" w:lineRule="auto"/>
              <w:ind w:left="111" w:right="166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Harrisson’s Manual of Medicine/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20th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Edition,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2332- 2342, p. 2347-2405.</w:t>
            </w:r>
          </w:p>
          <w:p w14:paraId="74BF7806">
            <w:pPr>
              <w:pStyle w:val="7"/>
              <w:numPr>
                <w:ilvl w:val="0"/>
                <w:numId w:val="39"/>
              </w:numPr>
              <w:tabs>
                <w:tab w:val="left" w:pos="355"/>
              </w:tabs>
              <w:spacing w:before="152" w:after="0" w:line="259" w:lineRule="auto"/>
              <w:ind w:left="111" w:right="708" w:firstLine="0"/>
              <w:jc w:val="left"/>
              <w:rPr>
                <w:sz w:val="24"/>
              </w:rPr>
            </w:pPr>
            <w:r>
              <w:rPr>
                <w:sz w:val="24"/>
              </w:rPr>
              <w:t>Davidson’s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 practice of Medicine, 22nd edition, pgs 928, 943</w:t>
            </w:r>
          </w:p>
          <w:p w14:paraId="246F4BA9">
            <w:pPr>
              <w:pStyle w:val="7"/>
              <w:numPr>
                <w:ilvl w:val="0"/>
                <w:numId w:val="39"/>
              </w:numPr>
              <w:tabs>
                <w:tab w:val="left" w:pos="293"/>
              </w:tabs>
              <w:spacing w:before="163" w:after="0" w:line="259" w:lineRule="auto"/>
              <w:ind w:left="111" w:right="134" w:firstLine="0"/>
              <w:jc w:val="left"/>
              <w:rPr>
                <w:sz w:val="22"/>
              </w:rPr>
            </w:pPr>
            <w:r>
              <w:fldChar w:fldCharType="begin"/>
            </w:r>
            <w:r>
              <w:instrText xml:space="preserve"> HYPERLINK "https://geekymedics.com/hyperlipidaemia/"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https://geekymedics.com/hyperli</w:t>
            </w:r>
            <w:r>
              <w:rPr>
                <w:spacing w:val="-2"/>
                <w:sz w:val="24"/>
              </w:rPr>
              <w:fldChar w:fldCharType="end"/>
            </w:r>
            <w:r>
              <w:rPr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"https://geekymedics.com/hyperlipidaemia/"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pidaemia/</w:t>
            </w:r>
            <w:r>
              <w:rPr>
                <w:spacing w:val="-2"/>
                <w:sz w:val="24"/>
              </w:rPr>
              <w:fldChar w:fldCharType="end"/>
            </w:r>
          </w:p>
        </w:tc>
        <w:tc>
          <w:tcPr>
            <w:tcW w:w="2415" w:type="dxa"/>
            <w:tcBorders>
              <w:bottom w:val="single" w:color="000000" w:sz="8" w:space="0"/>
            </w:tcBorders>
          </w:tcPr>
          <w:p w14:paraId="194724EC">
            <w:pPr>
              <w:pStyle w:val="7"/>
              <w:spacing w:line="267" w:lineRule="exact"/>
              <w:ind w:lef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Формативті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бағалау:</w:t>
            </w:r>
          </w:p>
          <w:p w14:paraId="5E544D85">
            <w:pPr>
              <w:pStyle w:val="7"/>
              <w:numPr>
                <w:ilvl w:val="0"/>
                <w:numId w:val="40"/>
              </w:numPr>
              <w:tabs>
                <w:tab w:val="left" w:pos="355"/>
              </w:tabs>
              <w:spacing w:before="0" w:after="0" w:line="240" w:lineRule="auto"/>
              <w:ind w:left="111" w:right="43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Оқытудың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белсенді </w:t>
            </w:r>
            <w:r>
              <w:rPr>
                <w:sz w:val="24"/>
              </w:rPr>
              <w:t>әдістерін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қолдану: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TB </w:t>
            </w:r>
            <w:r>
              <w:rPr>
                <w:spacing w:val="-4"/>
                <w:sz w:val="24"/>
              </w:rPr>
              <w:t>CBL</w:t>
            </w:r>
          </w:p>
          <w:p w14:paraId="58E45991">
            <w:pPr>
              <w:pStyle w:val="7"/>
              <w:numPr>
                <w:ilvl w:val="0"/>
                <w:numId w:val="40"/>
              </w:numPr>
              <w:tabs>
                <w:tab w:val="left" w:pos="355"/>
              </w:tabs>
              <w:spacing w:before="1" w:after="0" w:line="275" w:lineRule="exact"/>
              <w:ind w:left="355" w:right="0" w:hanging="2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Науқаспен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жұмыс</w:t>
            </w:r>
          </w:p>
          <w:p w14:paraId="51060D2F">
            <w:pPr>
              <w:pStyle w:val="7"/>
              <w:numPr>
                <w:ilvl w:val="0"/>
                <w:numId w:val="40"/>
              </w:numPr>
              <w:tabs>
                <w:tab w:val="left" w:pos="355"/>
              </w:tabs>
              <w:spacing w:before="0" w:after="0" w:line="242" w:lineRule="auto"/>
              <w:ind w:left="111" w:right="506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Симуляциялық </w:t>
            </w:r>
            <w:r>
              <w:rPr>
                <w:sz w:val="24"/>
              </w:rPr>
              <w:t>орталықта оқыту</w:t>
            </w:r>
          </w:p>
          <w:p w14:paraId="13826501">
            <w:pPr>
              <w:pStyle w:val="7"/>
              <w:numPr>
                <w:ilvl w:val="0"/>
                <w:numId w:val="40"/>
              </w:numPr>
              <w:tabs>
                <w:tab w:val="left" w:pos="355"/>
              </w:tabs>
              <w:spacing w:before="0" w:after="0" w:line="242" w:lineRule="auto"/>
              <w:ind w:left="111" w:right="-44" w:firstLine="0"/>
              <w:jc w:val="left"/>
              <w:rPr>
                <w:sz w:val="24"/>
              </w:rPr>
            </w:pPr>
            <w:r>
              <w:rPr>
                <w:sz w:val="24"/>
              </w:rPr>
              <w:t>СӨЖ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тақырыбының шағын конференция</w:t>
            </w:r>
          </w:p>
        </w:tc>
        <w:tc>
          <w:tcPr>
            <w:tcW w:w="586" w:type="dxa"/>
          </w:tcPr>
          <w:p w14:paraId="1761683B">
            <w:pPr>
              <w:pStyle w:val="7"/>
              <w:spacing w:before="268"/>
              <w:rPr>
                <w:b/>
                <w:sz w:val="24"/>
              </w:rPr>
            </w:pPr>
          </w:p>
          <w:p w14:paraId="502EEA7F">
            <w:pPr>
              <w:pStyle w:val="7"/>
              <w:ind w:left="-57"/>
              <w:rPr>
                <w:sz w:val="24"/>
              </w:rPr>
            </w:pPr>
            <w:r>
              <w:rPr>
                <w:spacing w:val="-5"/>
                <w:sz w:val="24"/>
              </w:rPr>
              <w:t>L,</w:t>
            </w:r>
          </w:p>
        </w:tc>
      </w:tr>
    </w:tbl>
    <w:p w14:paraId="2FB2EEE9">
      <w:pPr>
        <w:pStyle w:val="7"/>
        <w:spacing w:after="0"/>
        <w:rPr>
          <w:sz w:val="24"/>
        </w:rPr>
        <w:sectPr>
          <w:pgSz w:w="16840" w:h="11910" w:orient="landscape"/>
          <w:pgMar w:top="1100" w:right="0" w:bottom="280" w:left="850" w:header="720" w:footer="720" w:gutter="0"/>
          <w:cols w:space="720" w:num="1"/>
        </w:sectPr>
      </w:pPr>
    </w:p>
    <w:p w14:paraId="0F3F9CE0">
      <w:pPr>
        <w:spacing w:before="1" w:line="240" w:lineRule="auto"/>
        <w:rPr>
          <w:b/>
          <w:sz w:val="2"/>
        </w:rPr>
      </w:pPr>
    </w:p>
    <w:tbl>
      <w:tblPr>
        <w:tblStyle w:val="3"/>
        <w:tblW w:w="0" w:type="auto"/>
        <w:tblInd w:w="9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"/>
        <w:gridCol w:w="465"/>
        <w:gridCol w:w="1594"/>
        <w:gridCol w:w="5882"/>
        <w:gridCol w:w="3572"/>
        <w:gridCol w:w="2415"/>
        <w:gridCol w:w="586"/>
      </w:tblGrid>
      <w:tr w14:paraId="5BC2F0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7" w:hRule="atLeast"/>
        </w:trPr>
        <w:tc>
          <w:tcPr>
            <w:tcW w:w="110" w:type="dxa"/>
            <w:tcBorders>
              <w:top w:val="nil"/>
              <w:bottom w:val="nil"/>
            </w:tcBorders>
          </w:tcPr>
          <w:p w14:paraId="6B1430B9">
            <w:pPr>
              <w:pStyle w:val="7"/>
              <w:rPr>
                <w:sz w:val="24"/>
              </w:rPr>
            </w:pPr>
          </w:p>
        </w:tc>
        <w:tc>
          <w:tcPr>
            <w:tcW w:w="465" w:type="dxa"/>
          </w:tcPr>
          <w:p w14:paraId="283D7B84">
            <w:pPr>
              <w:pStyle w:val="7"/>
              <w:rPr>
                <w:sz w:val="24"/>
              </w:rPr>
            </w:pPr>
          </w:p>
        </w:tc>
        <w:tc>
          <w:tcPr>
            <w:tcW w:w="1594" w:type="dxa"/>
          </w:tcPr>
          <w:p w14:paraId="045AACF6">
            <w:pPr>
              <w:pStyle w:val="7"/>
              <w:rPr>
                <w:sz w:val="24"/>
              </w:rPr>
            </w:pPr>
          </w:p>
        </w:tc>
        <w:tc>
          <w:tcPr>
            <w:tcW w:w="5882" w:type="dxa"/>
          </w:tcPr>
          <w:p w14:paraId="518AC375">
            <w:pPr>
              <w:pStyle w:val="7"/>
              <w:spacing w:line="259" w:lineRule="auto"/>
              <w:ind w:left="111" w:right="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препараттар, гепатопротекторлар, мембраналық </w:t>
            </w:r>
            <w:r>
              <w:rPr>
                <w:sz w:val="24"/>
              </w:rPr>
              <w:t>тұрақтандырғыштар, холеретиктер;</w:t>
            </w:r>
          </w:p>
          <w:p w14:paraId="5EBD2793">
            <w:pPr>
              <w:pStyle w:val="7"/>
              <w:numPr>
                <w:ilvl w:val="0"/>
                <w:numId w:val="41"/>
              </w:numPr>
              <w:tabs>
                <w:tab w:val="left" w:pos="254"/>
              </w:tabs>
              <w:spacing w:before="154" w:after="0" w:line="259" w:lineRule="auto"/>
              <w:ind w:left="111" w:right="685" w:firstLine="0"/>
              <w:jc w:val="left"/>
              <w:rPr>
                <w:sz w:val="24"/>
              </w:rPr>
            </w:pPr>
            <w:r>
              <w:rPr>
                <w:sz w:val="24"/>
              </w:rPr>
              <w:t>Тұлғааралық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қарым-қатынас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пациенттерге кеңес беру дағдыларын жетілдіру;</w:t>
            </w:r>
          </w:p>
          <w:p w14:paraId="164BEED3">
            <w:pPr>
              <w:pStyle w:val="7"/>
              <w:numPr>
                <w:ilvl w:val="0"/>
                <w:numId w:val="41"/>
              </w:numPr>
              <w:tabs>
                <w:tab w:val="left" w:pos="254"/>
              </w:tabs>
              <w:spacing w:before="158" w:after="0" w:line="259" w:lineRule="auto"/>
              <w:ind w:left="111" w:right="455" w:firstLine="0"/>
              <w:jc w:val="left"/>
              <w:rPr>
                <w:sz w:val="24"/>
              </w:rPr>
            </w:pPr>
            <w:r>
              <w:rPr>
                <w:sz w:val="24"/>
              </w:rPr>
              <w:t>СӨЖ: SARS-CoV 2 ассоцирленген гепатит. Анықтама. Штаммдардың ерекшелігі. Патогенез. AПФ2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рецепторларының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рөлі.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Клиникалық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көрініс. Соңғы нұсқауларға сәйкес емдеу әдістері (ДДСҰ, </w:t>
            </w:r>
            <w:r>
              <w:rPr>
                <w:spacing w:val="-2"/>
                <w:sz w:val="24"/>
              </w:rPr>
              <w:t>CDC).</w:t>
            </w:r>
          </w:p>
        </w:tc>
        <w:tc>
          <w:tcPr>
            <w:tcW w:w="3572" w:type="dxa"/>
          </w:tcPr>
          <w:p w14:paraId="7BE6B540">
            <w:pPr>
              <w:pStyle w:val="7"/>
              <w:numPr>
                <w:ilvl w:val="0"/>
                <w:numId w:val="42"/>
              </w:numPr>
              <w:tabs>
                <w:tab w:val="left" w:pos="293"/>
              </w:tabs>
              <w:spacing w:before="0" w:after="0" w:line="259" w:lineRule="auto"/>
              <w:ind w:left="111" w:right="134" w:firstLine="0"/>
              <w:jc w:val="left"/>
              <w:rPr>
                <w:sz w:val="24"/>
              </w:rPr>
            </w:pPr>
            <w:r>
              <w:fldChar w:fldCharType="begin"/>
            </w:r>
            <w:r>
              <w:instrText xml:space="preserve"> HYPERLINK "https://geekymedics.com/cholesterol-metabolism/"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https://geekymedics.com/cholest</w:t>
            </w:r>
            <w:r>
              <w:rPr>
                <w:spacing w:val="-2"/>
                <w:sz w:val="24"/>
              </w:rPr>
              <w:fldChar w:fldCharType="end"/>
            </w:r>
            <w:r>
              <w:rPr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"https://geekymedics.com/cholesterol-metabolism/"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erol-metabolism/</w:t>
            </w:r>
            <w:r>
              <w:rPr>
                <w:spacing w:val="-2"/>
                <w:sz w:val="24"/>
              </w:rPr>
              <w:fldChar w:fldCharType="end"/>
            </w:r>
          </w:p>
          <w:p w14:paraId="0C3DA69C">
            <w:pPr>
              <w:pStyle w:val="7"/>
              <w:numPr>
                <w:ilvl w:val="0"/>
                <w:numId w:val="42"/>
              </w:numPr>
              <w:tabs>
                <w:tab w:val="left" w:pos="293"/>
              </w:tabs>
              <w:spacing w:before="154" w:after="0" w:line="259" w:lineRule="auto"/>
              <w:ind w:left="111" w:right="163" w:firstLine="0"/>
              <w:jc w:val="left"/>
              <w:rPr>
                <w:sz w:val="24"/>
              </w:rPr>
            </w:pPr>
            <w:r>
              <w:fldChar w:fldCharType="begin"/>
            </w:r>
            <w:r>
              <w:instrText xml:space="preserve"> HYPERLINK "https://geekymedics.com/hepatitis-b-serology-interpretation/"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https://geekymedics.com/hepatit</w:t>
            </w:r>
            <w:r>
              <w:rPr>
                <w:spacing w:val="-2"/>
                <w:sz w:val="24"/>
              </w:rPr>
              <w:fldChar w:fldCharType="end"/>
            </w:r>
            <w:r>
              <w:rPr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"https://geekymedics.com/hepatitis-b-serology-interpretation/"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is-b-serology-interpretation/</w:t>
            </w:r>
            <w:r>
              <w:rPr>
                <w:spacing w:val="-2"/>
                <w:sz w:val="24"/>
              </w:rPr>
              <w:fldChar w:fldCharType="end"/>
            </w:r>
          </w:p>
          <w:p w14:paraId="23B4BD72">
            <w:pPr>
              <w:pStyle w:val="7"/>
              <w:numPr>
                <w:ilvl w:val="0"/>
                <w:numId w:val="42"/>
              </w:numPr>
              <w:tabs>
                <w:tab w:val="left" w:pos="293"/>
              </w:tabs>
              <w:spacing w:before="158" w:after="0" w:line="259" w:lineRule="auto"/>
              <w:ind w:left="111" w:right="134" w:firstLine="0"/>
              <w:jc w:val="left"/>
              <w:rPr>
                <w:sz w:val="24"/>
              </w:rPr>
            </w:pPr>
            <w:r>
              <w:fldChar w:fldCharType="begin"/>
            </w:r>
            <w:r>
              <w:instrText xml:space="preserve"> HYPERLINK "https://geekymedics.com/hyperlipidaemia/"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https://geekymedics.com/hyperli</w:t>
            </w:r>
            <w:r>
              <w:rPr>
                <w:spacing w:val="-2"/>
                <w:sz w:val="24"/>
              </w:rPr>
              <w:fldChar w:fldCharType="end"/>
            </w:r>
            <w:r>
              <w:rPr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"https://geekymedics.com/hyperlipidaemia/"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pidaemia/</w:t>
            </w:r>
            <w:r>
              <w:rPr>
                <w:spacing w:val="-2"/>
                <w:sz w:val="24"/>
              </w:rPr>
              <w:fldChar w:fldCharType="end"/>
            </w:r>
          </w:p>
          <w:p w14:paraId="3F273DD1">
            <w:pPr>
              <w:pStyle w:val="7"/>
              <w:numPr>
                <w:ilvl w:val="0"/>
                <w:numId w:val="42"/>
              </w:numPr>
              <w:tabs>
                <w:tab w:val="left" w:pos="293"/>
              </w:tabs>
              <w:spacing w:before="163" w:after="0" w:line="259" w:lineRule="auto"/>
              <w:ind w:left="111" w:right="174" w:firstLine="0"/>
              <w:jc w:val="left"/>
              <w:rPr>
                <w:sz w:val="24"/>
              </w:rPr>
            </w:pPr>
            <w:r>
              <w:fldChar w:fldCharType="begin"/>
            </w:r>
            <w:r>
              <w:instrText xml:space="preserve"> HYPERLINK "https://geekymedics.com/interpreting-a-coagulation-screen/"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https://geekymedics.com/interpr</w:t>
            </w:r>
            <w:r>
              <w:rPr>
                <w:spacing w:val="-2"/>
                <w:sz w:val="24"/>
              </w:rPr>
              <w:fldChar w:fldCharType="end"/>
            </w:r>
            <w:r>
              <w:rPr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"https://geekymedics.com/interpreting-a-coagulation-screen/"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eting-a-coagulation-screen/</w:t>
            </w:r>
            <w:r>
              <w:rPr>
                <w:spacing w:val="-2"/>
                <w:sz w:val="24"/>
              </w:rPr>
              <w:fldChar w:fldCharType="end"/>
            </w:r>
          </w:p>
          <w:p w14:paraId="20630D1B">
            <w:pPr>
              <w:pStyle w:val="7"/>
              <w:numPr>
                <w:ilvl w:val="0"/>
                <w:numId w:val="42"/>
              </w:numPr>
              <w:tabs>
                <w:tab w:val="left" w:pos="413"/>
              </w:tabs>
              <w:spacing w:before="158" w:after="0" w:line="259" w:lineRule="auto"/>
              <w:ind w:left="111" w:right="134" w:firstLine="0"/>
              <w:jc w:val="left"/>
              <w:rPr>
                <w:sz w:val="24"/>
              </w:rPr>
            </w:pPr>
            <w:r>
              <w:fldChar w:fldCharType="begin"/>
            </w:r>
            <w:r>
              <w:instrText xml:space="preserve"> HYPERLINK "https://geekymedics.com/interpretation-of-liver-function-tests-lfts/"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https://geekymedics.com/interp</w:t>
            </w:r>
            <w:r>
              <w:rPr>
                <w:spacing w:val="-2"/>
                <w:sz w:val="24"/>
              </w:rPr>
              <w:fldChar w:fldCharType="end"/>
            </w:r>
            <w:r>
              <w:rPr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"https://geekymedics.com/interpretation-of-liver-function-tests-lfts/"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retation-of-liver-function-tests-</w:t>
            </w:r>
            <w:r>
              <w:rPr>
                <w:spacing w:val="-2"/>
                <w:sz w:val="24"/>
              </w:rPr>
              <w:fldChar w:fldCharType="end"/>
            </w:r>
            <w:r>
              <w:rPr>
                <w:spacing w:val="4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"https://geekymedics.com/interpretation-of-liver-function-tests-lfts/"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lfts/</w:t>
            </w:r>
            <w:r>
              <w:rPr>
                <w:spacing w:val="-2"/>
                <w:sz w:val="24"/>
              </w:rPr>
              <w:fldChar w:fldCharType="end"/>
            </w:r>
          </w:p>
        </w:tc>
        <w:tc>
          <w:tcPr>
            <w:tcW w:w="2415" w:type="dxa"/>
          </w:tcPr>
          <w:p w14:paraId="7B924DDE">
            <w:pPr>
              <w:pStyle w:val="7"/>
              <w:rPr>
                <w:sz w:val="24"/>
              </w:rPr>
            </w:pPr>
          </w:p>
        </w:tc>
        <w:tc>
          <w:tcPr>
            <w:tcW w:w="586" w:type="dxa"/>
          </w:tcPr>
          <w:p w14:paraId="6090F1EC">
            <w:pPr>
              <w:pStyle w:val="7"/>
              <w:rPr>
                <w:sz w:val="24"/>
              </w:rPr>
            </w:pPr>
          </w:p>
        </w:tc>
      </w:tr>
      <w:tr w14:paraId="7DEF4E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4" w:hRule="atLeast"/>
        </w:trPr>
        <w:tc>
          <w:tcPr>
            <w:tcW w:w="110" w:type="dxa"/>
            <w:tcBorders>
              <w:top w:val="nil"/>
            </w:tcBorders>
          </w:tcPr>
          <w:p w14:paraId="01FEA97E">
            <w:pPr>
              <w:pStyle w:val="7"/>
              <w:rPr>
                <w:sz w:val="24"/>
              </w:rPr>
            </w:pPr>
          </w:p>
        </w:tc>
        <w:tc>
          <w:tcPr>
            <w:tcW w:w="465" w:type="dxa"/>
            <w:tcBorders>
              <w:bottom w:val="single" w:color="000000" w:sz="8" w:space="0"/>
            </w:tcBorders>
          </w:tcPr>
          <w:p w14:paraId="15EC0846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94" w:type="dxa"/>
            <w:tcBorders>
              <w:bottom w:val="single" w:color="000000" w:sz="8" w:space="0"/>
            </w:tcBorders>
          </w:tcPr>
          <w:p w14:paraId="03712D6D">
            <w:pPr>
              <w:pStyle w:val="7"/>
              <w:spacing w:line="259" w:lineRule="auto"/>
              <w:ind w:left="111" w:right="131"/>
              <w:rPr>
                <w:sz w:val="24"/>
              </w:rPr>
            </w:pPr>
            <w:r>
              <w:rPr>
                <w:sz w:val="24"/>
              </w:rPr>
              <w:t>Сарғаю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 xml:space="preserve">холестаза синдромы, гепато- спленомегал </w:t>
            </w:r>
            <w:r>
              <w:rPr>
                <w:sz w:val="24"/>
              </w:rPr>
              <w:t>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синдромы</w:t>
            </w:r>
          </w:p>
        </w:tc>
        <w:tc>
          <w:tcPr>
            <w:tcW w:w="5882" w:type="dxa"/>
            <w:tcBorders>
              <w:bottom w:val="single" w:color="000000" w:sz="8" w:space="0"/>
            </w:tcBorders>
          </w:tcPr>
          <w:p w14:paraId="514F2404">
            <w:pPr>
              <w:pStyle w:val="7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Оқыту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нәтижелері:</w:t>
            </w:r>
          </w:p>
          <w:p w14:paraId="79FCF69F">
            <w:pPr>
              <w:pStyle w:val="7"/>
              <w:numPr>
                <w:ilvl w:val="0"/>
                <w:numId w:val="43"/>
              </w:numPr>
              <w:tabs>
                <w:tab w:val="left" w:pos="254"/>
              </w:tabs>
              <w:spacing w:before="180" w:after="0" w:line="259" w:lineRule="auto"/>
              <w:ind w:left="111" w:right="258" w:firstLine="0"/>
              <w:jc w:val="left"/>
              <w:rPr>
                <w:sz w:val="24"/>
              </w:rPr>
            </w:pPr>
            <w:r>
              <w:rPr>
                <w:sz w:val="24"/>
              </w:rPr>
              <w:t>Өт жолдарының зақымдануы кезінде бауырдың зақымдануының даму механизмдерін анықтауға үйрету (жаңа туған нәрестенің физиологиялық сарғаюы, NAFLD-бауырдың алкагольді емес майлы ауруы,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холестатикалық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синдромның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болуымен Вирустық гепатиттер, бауырдың алкогольдік ауруы, Уилсон-Кановалов ауруы, Гемохроматоз және т. б.);</w:t>
            </w:r>
          </w:p>
          <w:p w14:paraId="3C432EA6">
            <w:pPr>
              <w:pStyle w:val="7"/>
              <w:numPr>
                <w:ilvl w:val="0"/>
                <w:numId w:val="43"/>
              </w:numPr>
              <w:tabs>
                <w:tab w:val="left" w:pos="254"/>
              </w:tabs>
              <w:spacing w:before="161" w:after="0" w:line="259" w:lineRule="auto"/>
              <w:ind w:left="111" w:right="163" w:firstLine="0"/>
              <w:jc w:val="left"/>
              <w:rPr>
                <w:sz w:val="24"/>
              </w:rPr>
            </w:pPr>
            <w:r>
              <w:rPr>
                <w:sz w:val="24"/>
              </w:rPr>
              <w:t>Бауырдың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жолдары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зақымданған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физикалық тексеру дағдыларын қолдануға үйрету;</w:t>
            </w:r>
          </w:p>
          <w:p w14:paraId="0B5C958D">
            <w:pPr>
              <w:pStyle w:val="7"/>
              <w:spacing w:before="157" w:line="261" w:lineRule="auto"/>
              <w:ind w:left="111" w:right="70"/>
              <w:rPr>
                <w:sz w:val="24"/>
              </w:rPr>
            </w:pPr>
            <w:r>
              <w:rPr>
                <w:sz w:val="24"/>
              </w:rPr>
              <w:t>-Пациентті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тексеру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алынған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физикалық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 зертханалық - аспаптық тексеру деректерін-ОАК, ОАМ, БАК, ИФА, ПТР, УДЗ-ОБП, КТ-ОБП, МРТ-</w:t>
            </w:r>
          </w:p>
          <w:p w14:paraId="17A6D217">
            <w:pPr>
              <w:pStyle w:val="7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Фиброскан,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Биопсия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түсіндіруге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қорытуға</w:t>
            </w:r>
          </w:p>
        </w:tc>
        <w:tc>
          <w:tcPr>
            <w:tcW w:w="3572" w:type="dxa"/>
            <w:tcBorders>
              <w:bottom w:val="single" w:color="000000" w:sz="8" w:space="0"/>
            </w:tcBorders>
          </w:tcPr>
          <w:p w14:paraId="7EB7D63D">
            <w:pPr>
              <w:pStyle w:val="7"/>
              <w:numPr>
                <w:ilvl w:val="0"/>
                <w:numId w:val="44"/>
              </w:numPr>
              <w:tabs>
                <w:tab w:val="left" w:pos="355"/>
              </w:tabs>
              <w:spacing w:before="0" w:after="0" w:line="259" w:lineRule="auto"/>
              <w:ind w:left="111" w:right="302" w:firstLine="0"/>
              <w:jc w:val="left"/>
              <w:rPr>
                <w:sz w:val="24"/>
              </w:rPr>
            </w:pPr>
            <w:r>
              <w:rPr>
                <w:sz w:val="24"/>
              </w:rPr>
              <w:t>Мухин Н.А., Моисеев В.С. Пропедевтика внутренних болезней: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изд., доп.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перераб. 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ГЭОТАР – 2020г, 104-178.</w:t>
            </w:r>
          </w:p>
          <w:p w14:paraId="09C94135">
            <w:pPr>
              <w:pStyle w:val="7"/>
              <w:numPr>
                <w:ilvl w:val="0"/>
                <w:numId w:val="44"/>
              </w:numPr>
              <w:tabs>
                <w:tab w:val="left" w:pos="355"/>
              </w:tabs>
              <w:spacing w:before="158" w:after="0" w:line="259" w:lineRule="auto"/>
              <w:ind w:left="111" w:right="178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Nicholas J Talley, Brad Frankum &amp; David Currow. Essentials of Internal medicine Elsevier.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edition,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Chapter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12,</w:t>
            </w:r>
          </w:p>
          <w:p w14:paraId="0283B4A6">
            <w:pPr>
              <w:pStyle w:val="7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p.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372-383,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400-</w:t>
            </w:r>
            <w:r>
              <w:rPr>
                <w:b/>
                <w:spacing w:val="-5"/>
                <w:sz w:val="24"/>
              </w:rPr>
              <w:t>401</w:t>
            </w:r>
          </w:p>
          <w:p w14:paraId="6379B0A1">
            <w:pPr>
              <w:pStyle w:val="7"/>
              <w:spacing w:before="21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(Электрон).</w:t>
            </w:r>
          </w:p>
          <w:p w14:paraId="6773F916">
            <w:pPr>
              <w:pStyle w:val="7"/>
              <w:spacing w:before="181" w:line="259" w:lineRule="auto"/>
              <w:ind w:left="111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4. Harrisson’s Manual of Medicine/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20th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Edition,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Section 6, chapter 45, p. 276-281, p.</w:t>
            </w:r>
          </w:p>
          <w:p w14:paraId="574E2809">
            <w:pPr>
              <w:pStyle w:val="7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2342-2347,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2422-</w:t>
            </w:r>
            <w:r>
              <w:rPr>
                <w:b/>
                <w:spacing w:val="-2"/>
                <w:sz w:val="24"/>
              </w:rPr>
              <w:t>2433.</w:t>
            </w:r>
          </w:p>
        </w:tc>
        <w:tc>
          <w:tcPr>
            <w:tcW w:w="2415" w:type="dxa"/>
            <w:tcBorders>
              <w:bottom w:val="single" w:color="000000" w:sz="8" w:space="0"/>
            </w:tcBorders>
          </w:tcPr>
          <w:p w14:paraId="160BA1FB">
            <w:pPr>
              <w:pStyle w:val="7"/>
              <w:spacing w:line="267" w:lineRule="exact"/>
              <w:ind w:lef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Формативті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бағалау:</w:t>
            </w:r>
          </w:p>
          <w:p w14:paraId="59BC6EA3">
            <w:pPr>
              <w:pStyle w:val="7"/>
              <w:numPr>
                <w:ilvl w:val="0"/>
                <w:numId w:val="45"/>
              </w:numPr>
              <w:tabs>
                <w:tab w:val="left" w:pos="355"/>
              </w:tabs>
              <w:spacing w:before="0" w:after="0" w:line="240" w:lineRule="auto"/>
              <w:ind w:left="111" w:right="43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Оқытудың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белсенді </w:t>
            </w:r>
            <w:r>
              <w:rPr>
                <w:sz w:val="24"/>
              </w:rPr>
              <w:t>әдістерін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қолдану: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TB </w:t>
            </w:r>
            <w:r>
              <w:rPr>
                <w:spacing w:val="-4"/>
                <w:sz w:val="24"/>
              </w:rPr>
              <w:t>CBL</w:t>
            </w:r>
          </w:p>
          <w:p w14:paraId="049B3918">
            <w:pPr>
              <w:pStyle w:val="7"/>
              <w:numPr>
                <w:ilvl w:val="0"/>
                <w:numId w:val="45"/>
              </w:numPr>
              <w:tabs>
                <w:tab w:val="left" w:pos="355"/>
              </w:tabs>
              <w:spacing w:before="1" w:after="0" w:line="275" w:lineRule="exact"/>
              <w:ind w:left="355" w:right="0" w:hanging="2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Науқаспен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жұмыс</w:t>
            </w:r>
          </w:p>
          <w:p w14:paraId="33F6E14F">
            <w:pPr>
              <w:pStyle w:val="7"/>
              <w:numPr>
                <w:ilvl w:val="0"/>
                <w:numId w:val="45"/>
              </w:numPr>
              <w:tabs>
                <w:tab w:val="left" w:pos="355"/>
              </w:tabs>
              <w:spacing w:before="0" w:after="0" w:line="242" w:lineRule="auto"/>
              <w:ind w:left="111" w:right="506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Симуляциялық </w:t>
            </w:r>
            <w:r>
              <w:rPr>
                <w:sz w:val="24"/>
              </w:rPr>
              <w:t>орталықта оқыту</w:t>
            </w:r>
          </w:p>
          <w:p w14:paraId="111A0742">
            <w:pPr>
              <w:pStyle w:val="7"/>
              <w:numPr>
                <w:ilvl w:val="0"/>
                <w:numId w:val="45"/>
              </w:numPr>
              <w:tabs>
                <w:tab w:val="left" w:pos="355"/>
              </w:tabs>
              <w:spacing w:before="0" w:after="0" w:line="242" w:lineRule="auto"/>
              <w:ind w:left="111" w:right="-44" w:firstLine="0"/>
              <w:jc w:val="left"/>
              <w:rPr>
                <w:sz w:val="24"/>
              </w:rPr>
            </w:pPr>
            <w:r>
              <w:rPr>
                <w:sz w:val="24"/>
              </w:rPr>
              <w:t>СӨЖ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тақырыбының шағын конференция</w:t>
            </w:r>
          </w:p>
        </w:tc>
        <w:tc>
          <w:tcPr>
            <w:tcW w:w="586" w:type="dxa"/>
          </w:tcPr>
          <w:p w14:paraId="2C9437A1">
            <w:pPr>
              <w:pStyle w:val="7"/>
              <w:spacing w:before="267"/>
              <w:rPr>
                <w:b/>
                <w:sz w:val="24"/>
              </w:rPr>
            </w:pPr>
          </w:p>
          <w:p w14:paraId="630B7F20">
            <w:pPr>
              <w:pStyle w:val="7"/>
              <w:ind w:left="-57"/>
              <w:rPr>
                <w:sz w:val="24"/>
              </w:rPr>
            </w:pPr>
            <w:r>
              <w:rPr>
                <w:spacing w:val="-5"/>
                <w:sz w:val="24"/>
              </w:rPr>
              <w:t>L,</w:t>
            </w:r>
          </w:p>
        </w:tc>
      </w:tr>
    </w:tbl>
    <w:p w14:paraId="566F62E3">
      <w:pPr>
        <w:pStyle w:val="7"/>
        <w:spacing w:after="0"/>
        <w:rPr>
          <w:sz w:val="24"/>
        </w:rPr>
        <w:sectPr>
          <w:pgSz w:w="16840" w:h="11910" w:orient="landscape"/>
          <w:pgMar w:top="1100" w:right="0" w:bottom="280" w:left="850" w:header="720" w:footer="720" w:gutter="0"/>
          <w:cols w:space="720" w:num="1"/>
        </w:sectPr>
      </w:pPr>
    </w:p>
    <w:p w14:paraId="5922EC53">
      <w:pPr>
        <w:spacing w:before="1" w:line="240" w:lineRule="auto"/>
        <w:rPr>
          <w:b/>
          <w:sz w:val="2"/>
        </w:rPr>
      </w:pPr>
    </w:p>
    <w:tbl>
      <w:tblPr>
        <w:tblStyle w:val="3"/>
        <w:tblW w:w="0" w:type="auto"/>
        <w:tblInd w:w="9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"/>
        <w:gridCol w:w="465"/>
        <w:gridCol w:w="1594"/>
        <w:gridCol w:w="5882"/>
        <w:gridCol w:w="3572"/>
        <w:gridCol w:w="2415"/>
        <w:gridCol w:w="586"/>
      </w:tblGrid>
      <w:tr w14:paraId="2B54A9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3" w:hRule="atLeast"/>
        </w:trPr>
        <w:tc>
          <w:tcPr>
            <w:tcW w:w="110" w:type="dxa"/>
            <w:tcBorders>
              <w:top w:val="nil"/>
              <w:bottom w:val="nil"/>
            </w:tcBorders>
          </w:tcPr>
          <w:p w14:paraId="34D6201F">
            <w:pPr>
              <w:pStyle w:val="7"/>
              <w:rPr>
                <w:sz w:val="24"/>
              </w:rPr>
            </w:pPr>
          </w:p>
        </w:tc>
        <w:tc>
          <w:tcPr>
            <w:tcW w:w="465" w:type="dxa"/>
          </w:tcPr>
          <w:p w14:paraId="61A2507A">
            <w:pPr>
              <w:pStyle w:val="7"/>
              <w:rPr>
                <w:sz w:val="24"/>
              </w:rPr>
            </w:pPr>
          </w:p>
        </w:tc>
        <w:tc>
          <w:tcPr>
            <w:tcW w:w="1594" w:type="dxa"/>
          </w:tcPr>
          <w:p w14:paraId="411D549E">
            <w:pPr>
              <w:pStyle w:val="7"/>
              <w:rPr>
                <w:sz w:val="24"/>
              </w:rPr>
            </w:pPr>
          </w:p>
        </w:tc>
        <w:tc>
          <w:tcPr>
            <w:tcW w:w="5882" w:type="dxa"/>
          </w:tcPr>
          <w:p w14:paraId="091EBF79">
            <w:pPr>
              <w:pStyle w:val="7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үйрету;</w:t>
            </w:r>
          </w:p>
          <w:p w14:paraId="55BA259D">
            <w:pPr>
              <w:pStyle w:val="7"/>
              <w:numPr>
                <w:ilvl w:val="0"/>
                <w:numId w:val="46"/>
              </w:numPr>
              <w:tabs>
                <w:tab w:val="left" w:pos="254"/>
              </w:tabs>
              <w:spacing w:before="185" w:after="0" w:line="259" w:lineRule="auto"/>
              <w:ind w:left="111" w:right="210" w:firstLine="0"/>
              <w:jc w:val="left"/>
              <w:rPr>
                <w:sz w:val="24"/>
              </w:rPr>
            </w:pPr>
            <w:r>
              <w:rPr>
                <w:sz w:val="24"/>
              </w:rPr>
              <w:t>Синдромдарды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ажыратуды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холестатикалық; клиникалық диагнозды тұжырымдау;</w:t>
            </w:r>
          </w:p>
          <w:p w14:paraId="0D137165">
            <w:pPr>
              <w:pStyle w:val="7"/>
              <w:numPr>
                <w:ilvl w:val="0"/>
                <w:numId w:val="46"/>
              </w:numPr>
              <w:tabs>
                <w:tab w:val="left" w:pos="254"/>
              </w:tabs>
              <w:spacing w:before="158" w:after="0" w:line="259" w:lineRule="auto"/>
              <w:ind w:left="111" w:right="627" w:firstLine="0"/>
              <w:jc w:val="left"/>
              <w:rPr>
                <w:sz w:val="24"/>
              </w:rPr>
            </w:pPr>
            <w:r>
              <w:rPr>
                <w:sz w:val="24"/>
              </w:rPr>
              <w:t>Жедел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созылмалы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вирустық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гепатиттермен емдеу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тактикасын құруды үйрету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 вирусқа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қарсы препараттар, гепатопротекторлар, мембраналық тұрақтандырғыштар, холеретиктер;</w:t>
            </w:r>
          </w:p>
          <w:p w14:paraId="7BA7F17E">
            <w:pPr>
              <w:pStyle w:val="7"/>
              <w:numPr>
                <w:ilvl w:val="0"/>
                <w:numId w:val="46"/>
              </w:numPr>
              <w:tabs>
                <w:tab w:val="left" w:pos="254"/>
              </w:tabs>
              <w:spacing w:before="161" w:after="0" w:line="259" w:lineRule="auto"/>
              <w:ind w:left="111" w:right="685" w:firstLine="0"/>
              <w:jc w:val="left"/>
              <w:rPr>
                <w:sz w:val="24"/>
              </w:rPr>
            </w:pPr>
            <w:r>
              <w:rPr>
                <w:sz w:val="24"/>
              </w:rPr>
              <w:t>Тұлғааралық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қарым-қатынас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пациенттерге кеңес беру дағдыларын жетілдіру;</w:t>
            </w:r>
          </w:p>
          <w:p w14:paraId="1A48F0AD">
            <w:pPr>
              <w:pStyle w:val="7"/>
              <w:numPr>
                <w:ilvl w:val="0"/>
                <w:numId w:val="46"/>
              </w:numPr>
              <w:tabs>
                <w:tab w:val="left" w:pos="254"/>
              </w:tabs>
              <w:spacing w:before="158" w:after="0" w:line="259" w:lineRule="auto"/>
              <w:ind w:left="111" w:right="449" w:firstLine="0"/>
              <w:jc w:val="left"/>
              <w:rPr>
                <w:sz w:val="24"/>
              </w:rPr>
            </w:pPr>
            <w:r>
              <w:rPr>
                <w:sz w:val="24"/>
              </w:rPr>
              <w:t>СӨЖ: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синусоидалы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бауыр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синусоидының обструкция синдромы (веноокклюзиялық ауру).</w:t>
            </w:r>
          </w:p>
        </w:tc>
        <w:tc>
          <w:tcPr>
            <w:tcW w:w="3572" w:type="dxa"/>
          </w:tcPr>
          <w:p w14:paraId="20D3DACB">
            <w:pPr>
              <w:pStyle w:val="7"/>
              <w:numPr>
                <w:ilvl w:val="0"/>
                <w:numId w:val="47"/>
              </w:numPr>
              <w:tabs>
                <w:tab w:val="left" w:pos="355"/>
              </w:tabs>
              <w:spacing w:before="0" w:after="0" w:line="259" w:lineRule="auto"/>
              <w:ind w:left="111" w:right="667" w:firstLine="0"/>
              <w:jc w:val="left"/>
              <w:rPr>
                <w:sz w:val="24"/>
              </w:rPr>
            </w:pPr>
            <w:r>
              <w:rPr>
                <w:sz w:val="24"/>
              </w:rPr>
              <w:t>Bickley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Bates'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Guide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to Physical Examination and History-Taking. Lippincott Williams &amp; Wilkins; 2012</w:t>
            </w:r>
          </w:p>
          <w:p w14:paraId="52EB0D7C">
            <w:pPr>
              <w:pStyle w:val="7"/>
              <w:numPr>
                <w:ilvl w:val="0"/>
                <w:numId w:val="47"/>
              </w:numPr>
              <w:tabs>
                <w:tab w:val="left" w:pos="293"/>
              </w:tabs>
              <w:spacing w:before="153" w:after="0" w:line="259" w:lineRule="auto"/>
              <w:ind w:left="111" w:right="172" w:firstLine="0"/>
              <w:jc w:val="left"/>
              <w:rPr>
                <w:sz w:val="24"/>
              </w:rPr>
            </w:pPr>
            <w:r>
              <w:fldChar w:fldCharType="begin"/>
            </w:r>
            <w:r>
              <w:instrText xml:space="preserve"> HYPERLINK "https://geekymedics.com/cholangitis/"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https://geekymedics.com/cholan</w:t>
            </w:r>
            <w:r>
              <w:rPr>
                <w:spacing w:val="-2"/>
                <w:sz w:val="24"/>
              </w:rPr>
              <w:fldChar w:fldCharType="end"/>
            </w:r>
            <w:r>
              <w:rPr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"https://geekymedics.com/cholangitis/"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gitis/</w:t>
            </w:r>
            <w:r>
              <w:rPr>
                <w:spacing w:val="-2"/>
                <w:sz w:val="24"/>
              </w:rPr>
              <w:fldChar w:fldCharType="end"/>
            </w:r>
          </w:p>
        </w:tc>
        <w:tc>
          <w:tcPr>
            <w:tcW w:w="2415" w:type="dxa"/>
          </w:tcPr>
          <w:p w14:paraId="54004046">
            <w:pPr>
              <w:pStyle w:val="7"/>
              <w:rPr>
                <w:sz w:val="24"/>
              </w:rPr>
            </w:pPr>
          </w:p>
        </w:tc>
        <w:tc>
          <w:tcPr>
            <w:tcW w:w="586" w:type="dxa"/>
          </w:tcPr>
          <w:p w14:paraId="7B6B10CD">
            <w:pPr>
              <w:pStyle w:val="7"/>
              <w:rPr>
                <w:sz w:val="24"/>
              </w:rPr>
            </w:pPr>
          </w:p>
        </w:tc>
      </w:tr>
      <w:tr w14:paraId="1EFCB7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9" w:hRule="atLeast"/>
        </w:trPr>
        <w:tc>
          <w:tcPr>
            <w:tcW w:w="110" w:type="dxa"/>
            <w:tcBorders>
              <w:top w:val="nil"/>
            </w:tcBorders>
          </w:tcPr>
          <w:p w14:paraId="59BBBC00">
            <w:pPr>
              <w:pStyle w:val="7"/>
              <w:rPr>
                <w:sz w:val="24"/>
              </w:rPr>
            </w:pPr>
          </w:p>
        </w:tc>
        <w:tc>
          <w:tcPr>
            <w:tcW w:w="465" w:type="dxa"/>
            <w:tcBorders>
              <w:bottom w:val="single" w:color="000000" w:sz="8" w:space="0"/>
            </w:tcBorders>
          </w:tcPr>
          <w:p w14:paraId="36485436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94" w:type="dxa"/>
            <w:tcBorders>
              <w:bottom w:val="single" w:color="000000" w:sz="8" w:space="0"/>
            </w:tcBorders>
          </w:tcPr>
          <w:p w14:paraId="05622718">
            <w:pPr>
              <w:pStyle w:val="7"/>
              <w:spacing w:line="259" w:lineRule="auto"/>
              <w:ind w:left="111" w:right="1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Бауыр- жасушалық жетіспеушілі </w:t>
            </w:r>
            <w:r>
              <w:rPr>
                <w:sz w:val="24"/>
              </w:rPr>
              <w:t xml:space="preserve">к синдромы, </w:t>
            </w:r>
            <w:r>
              <w:rPr>
                <w:spacing w:val="-2"/>
                <w:sz w:val="24"/>
              </w:rPr>
              <w:t xml:space="preserve">портальды гипертензия, асқазан- </w:t>
            </w:r>
            <w:r>
              <w:rPr>
                <w:sz w:val="24"/>
              </w:rPr>
              <w:t xml:space="preserve">ішектік қан </w:t>
            </w:r>
            <w:r>
              <w:rPr>
                <w:spacing w:val="-2"/>
                <w:sz w:val="24"/>
              </w:rPr>
              <w:t>кету.</w:t>
            </w:r>
          </w:p>
        </w:tc>
        <w:tc>
          <w:tcPr>
            <w:tcW w:w="5882" w:type="dxa"/>
            <w:tcBorders>
              <w:bottom w:val="single" w:color="000000" w:sz="8" w:space="0"/>
            </w:tcBorders>
          </w:tcPr>
          <w:p w14:paraId="710E124A">
            <w:pPr>
              <w:pStyle w:val="7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Оқыту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нәтижелері:</w:t>
            </w:r>
          </w:p>
          <w:p w14:paraId="17B9ED83">
            <w:pPr>
              <w:pStyle w:val="7"/>
              <w:numPr>
                <w:ilvl w:val="0"/>
                <w:numId w:val="48"/>
              </w:numPr>
              <w:tabs>
                <w:tab w:val="left" w:pos="254"/>
              </w:tabs>
              <w:spacing w:before="185" w:after="0" w:line="259" w:lineRule="auto"/>
              <w:ind w:left="111" w:right="456" w:firstLine="0"/>
              <w:jc w:val="left"/>
              <w:rPr>
                <w:sz w:val="24"/>
              </w:rPr>
            </w:pPr>
            <w:r>
              <w:rPr>
                <w:sz w:val="24"/>
              </w:rPr>
              <w:t>Цирроздың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клиникалық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синдромдық көріністерін біледі және анықтайды;</w:t>
            </w:r>
          </w:p>
          <w:p w14:paraId="0E559250">
            <w:pPr>
              <w:pStyle w:val="7"/>
              <w:numPr>
                <w:ilvl w:val="0"/>
                <w:numId w:val="48"/>
              </w:numPr>
              <w:tabs>
                <w:tab w:val="left" w:pos="254"/>
              </w:tabs>
              <w:spacing w:before="157" w:after="0" w:line="259" w:lineRule="auto"/>
              <w:ind w:left="111" w:right="189" w:firstLine="0"/>
              <w:jc w:val="left"/>
              <w:rPr>
                <w:sz w:val="24"/>
              </w:rPr>
            </w:pPr>
            <w:r>
              <w:rPr>
                <w:sz w:val="24"/>
              </w:rPr>
              <w:t>Зерттеу нәтижелерін түсіндіре алады (ОАК, БАК - жалпы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ақуыз,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альбумин,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креатини,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мочевина,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глюкоза, АЛТ, АСТ, жалпы билирубин, тікелей / тікелей емес билирубин, ГГТП, СФ, ОАМ, Коагулограмма, бауыр Эластографиясы-фиброскан, ультрадыбыстық-ОБП, </w:t>
            </w:r>
            <w:r>
              <w:rPr>
                <w:spacing w:val="-2"/>
                <w:sz w:val="24"/>
              </w:rPr>
              <w:t>КТ/МРТ-ОБП);</w:t>
            </w:r>
          </w:p>
          <w:p w14:paraId="49C4CAF1">
            <w:pPr>
              <w:pStyle w:val="7"/>
              <w:numPr>
                <w:ilvl w:val="0"/>
                <w:numId w:val="48"/>
              </w:numPr>
              <w:tabs>
                <w:tab w:val="left" w:pos="254"/>
              </w:tabs>
              <w:spacing w:before="148" w:after="0" w:line="290" w:lineRule="atLeast"/>
              <w:ind w:left="111" w:right="295" w:firstLine="0"/>
              <w:jc w:val="left"/>
              <w:rPr>
                <w:sz w:val="24"/>
              </w:rPr>
            </w:pPr>
            <w:r>
              <w:rPr>
                <w:sz w:val="24"/>
              </w:rPr>
              <w:t>Бауыр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циррозының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синдромдарын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анықтайды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 олардың түзілу реттілігін анықтайды (портал- гипертензия,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мезенхималық-қабыну,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цитолитикалық, холестатикалық, ісіну-асциттік, ұю факторлары мен</w:t>
            </w:r>
          </w:p>
        </w:tc>
        <w:tc>
          <w:tcPr>
            <w:tcW w:w="3572" w:type="dxa"/>
            <w:tcBorders>
              <w:bottom w:val="single" w:color="000000" w:sz="8" w:space="0"/>
            </w:tcBorders>
          </w:tcPr>
          <w:p w14:paraId="071E6EF9">
            <w:pPr>
              <w:pStyle w:val="7"/>
              <w:numPr>
                <w:ilvl w:val="0"/>
                <w:numId w:val="49"/>
              </w:numPr>
              <w:tabs>
                <w:tab w:val="left" w:pos="355"/>
              </w:tabs>
              <w:spacing w:before="0" w:after="0" w:line="276" w:lineRule="auto"/>
              <w:ind w:left="111" w:right="301" w:firstLine="0"/>
              <w:jc w:val="left"/>
              <w:rPr>
                <w:sz w:val="24"/>
              </w:rPr>
            </w:pPr>
            <w:r>
              <w:rPr>
                <w:sz w:val="24"/>
              </w:rPr>
              <w:t>Мухин Н.А., Моисеев В.С. Пропедевтика внутренних болезней: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изд., доп.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перераб. 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ГЭОТАР – 2020г, 104-178.</w:t>
            </w:r>
          </w:p>
          <w:p w14:paraId="09868923">
            <w:pPr>
              <w:pStyle w:val="7"/>
              <w:numPr>
                <w:ilvl w:val="0"/>
                <w:numId w:val="49"/>
              </w:numPr>
              <w:tabs>
                <w:tab w:val="left" w:pos="355"/>
              </w:tabs>
              <w:spacing w:before="157" w:after="0" w:line="259" w:lineRule="auto"/>
              <w:ind w:left="111" w:right="180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Nicholas J Talley, Brad Frankum &amp; David Currow. Essentials of Internal medicine Elsevier.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edition,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Chapter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12,</w:t>
            </w:r>
          </w:p>
          <w:p w14:paraId="0D4BB37F">
            <w:pPr>
              <w:pStyle w:val="7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p.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384-400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(Электрон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ресурс)</w:t>
            </w:r>
          </w:p>
          <w:p w14:paraId="4D4CE414">
            <w:pPr>
              <w:pStyle w:val="7"/>
              <w:spacing w:before="151" w:line="310" w:lineRule="atLeast"/>
              <w:ind w:left="111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4. Harrisson’s Manual of Medicine/ 20th Edition, Section 6,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chapter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44,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272-276,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281-</w:t>
            </w:r>
          </w:p>
        </w:tc>
        <w:tc>
          <w:tcPr>
            <w:tcW w:w="2415" w:type="dxa"/>
            <w:tcBorders>
              <w:bottom w:val="single" w:color="000000" w:sz="8" w:space="0"/>
            </w:tcBorders>
          </w:tcPr>
          <w:p w14:paraId="34D50219">
            <w:pPr>
              <w:pStyle w:val="7"/>
              <w:spacing w:line="268" w:lineRule="exact"/>
              <w:ind w:lef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Формативті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бағалау:</w:t>
            </w:r>
          </w:p>
          <w:p w14:paraId="181026F8">
            <w:pPr>
              <w:pStyle w:val="7"/>
              <w:numPr>
                <w:ilvl w:val="0"/>
                <w:numId w:val="50"/>
              </w:numPr>
              <w:tabs>
                <w:tab w:val="left" w:pos="355"/>
              </w:tabs>
              <w:spacing w:before="2" w:after="0" w:line="240" w:lineRule="auto"/>
              <w:ind w:left="111" w:right="43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Оқытудың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белсенді </w:t>
            </w:r>
            <w:r>
              <w:rPr>
                <w:sz w:val="24"/>
              </w:rPr>
              <w:t>әдістерін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қолдану: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TB </w:t>
            </w:r>
            <w:r>
              <w:rPr>
                <w:spacing w:val="-4"/>
                <w:sz w:val="24"/>
              </w:rPr>
              <w:t>CBL</w:t>
            </w:r>
          </w:p>
          <w:p w14:paraId="5E48486F">
            <w:pPr>
              <w:pStyle w:val="7"/>
              <w:numPr>
                <w:ilvl w:val="0"/>
                <w:numId w:val="50"/>
              </w:numPr>
              <w:tabs>
                <w:tab w:val="left" w:pos="355"/>
              </w:tabs>
              <w:spacing w:before="0" w:after="0" w:line="274" w:lineRule="exact"/>
              <w:ind w:left="355" w:right="0" w:hanging="2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Науқаспен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жұмыс</w:t>
            </w:r>
          </w:p>
          <w:p w14:paraId="27051D8C">
            <w:pPr>
              <w:pStyle w:val="7"/>
              <w:numPr>
                <w:ilvl w:val="0"/>
                <w:numId w:val="50"/>
              </w:numPr>
              <w:tabs>
                <w:tab w:val="left" w:pos="355"/>
              </w:tabs>
              <w:spacing w:before="5" w:after="0" w:line="237" w:lineRule="auto"/>
              <w:ind w:left="111" w:right="506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Симуляциялық </w:t>
            </w:r>
            <w:r>
              <w:rPr>
                <w:sz w:val="24"/>
              </w:rPr>
              <w:t>орталықта оқыту</w:t>
            </w:r>
          </w:p>
        </w:tc>
        <w:tc>
          <w:tcPr>
            <w:tcW w:w="586" w:type="dxa"/>
          </w:tcPr>
          <w:p w14:paraId="22213E11">
            <w:pPr>
              <w:pStyle w:val="7"/>
              <w:spacing w:before="268"/>
              <w:rPr>
                <w:b/>
                <w:sz w:val="24"/>
              </w:rPr>
            </w:pPr>
          </w:p>
          <w:p w14:paraId="51BA7559">
            <w:pPr>
              <w:pStyle w:val="7"/>
              <w:ind w:left="-57"/>
              <w:rPr>
                <w:sz w:val="24"/>
              </w:rPr>
            </w:pPr>
            <w:r>
              <w:rPr>
                <w:spacing w:val="-5"/>
                <w:sz w:val="24"/>
              </w:rPr>
              <w:t>L,</w:t>
            </w:r>
          </w:p>
        </w:tc>
      </w:tr>
    </w:tbl>
    <w:p w14:paraId="23EBAEE5">
      <w:pPr>
        <w:pStyle w:val="7"/>
        <w:spacing w:after="0"/>
        <w:rPr>
          <w:sz w:val="24"/>
        </w:rPr>
        <w:sectPr>
          <w:pgSz w:w="16840" w:h="11910" w:orient="landscape"/>
          <w:pgMar w:top="1100" w:right="0" w:bottom="280" w:left="850" w:header="720" w:footer="720" w:gutter="0"/>
          <w:cols w:space="720" w:num="1"/>
        </w:sectPr>
      </w:pPr>
    </w:p>
    <w:p w14:paraId="60F182E2">
      <w:pPr>
        <w:spacing w:before="1" w:line="240" w:lineRule="auto"/>
        <w:rPr>
          <w:b/>
          <w:sz w:val="2"/>
        </w:rPr>
      </w:pPr>
    </w:p>
    <w:tbl>
      <w:tblPr>
        <w:tblStyle w:val="3"/>
        <w:tblW w:w="0" w:type="auto"/>
        <w:tblInd w:w="9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"/>
        <w:gridCol w:w="465"/>
        <w:gridCol w:w="1594"/>
        <w:gridCol w:w="5882"/>
        <w:gridCol w:w="3572"/>
        <w:gridCol w:w="2415"/>
        <w:gridCol w:w="586"/>
      </w:tblGrid>
      <w:tr w14:paraId="15B7C3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9" w:hRule="atLeast"/>
        </w:trPr>
        <w:tc>
          <w:tcPr>
            <w:tcW w:w="110" w:type="dxa"/>
            <w:tcBorders>
              <w:top w:val="nil"/>
              <w:bottom w:val="nil"/>
            </w:tcBorders>
          </w:tcPr>
          <w:p w14:paraId="53970BED">
            <w:pPr>
              <w:pStyle w:val="7"/>
              <w:rPr>
                <w:sz w:val="22"/>
              </w:rPr>
            </w:pPr>
          </w:p>
        </w:tc>
        <w:tc>
          <w:tcPr>
            <w:tcW w:w="465" w:type="dxa"/>
          </w:tcPr>
          <w:p w14:paraId="1CB15A1D">
            <w:pPr>
              <w:pStyle w:val="7"/>
              <w:rPr>
                <w:sz w:val="22"/>
              </w:rPr>
            </w:pPr>
          </w:p>
        </w:tc>
        <w:tc>
          <w:tcPr>
            <w:tcW w:w="1594" w:type="dxa"/>
          </w:tcPr>
          <w:p w14:paraId="4F49CD80">
            <w:pPr>
              <w:pStyle w:val="7"/>
              <w:rPr>
                <w:sz w:val="22"/>
              </w:rPr>
            </w:pPr>
          </w:p>
        </w:tc>
        <w:tc>
          <w:tcPr>
            <w:tcW w:w="5882" w:type="dxa"/>
          </w:tcPr>
          <w:p w14:paraId="24233FE7">
            <w:pPr>
              <w:pStyle w:val="7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қан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жүйелерінің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тапшылығы)</w:t>
            </w:r>
          </w:p>
          <w:p w14:paraId="17665219">
            <w:pPr>
              <w:pStyle w:val="7"/>
              <w:numPr>
                <w:ilvl w:val="0"/>
                <w:numId w:val="51"/>
              </w:numPr>
              <w:tabs>
                <w:tab w:val="left" w:pos="254"/>
              </w:tabs>
              <w:spacing w:before="185" w:after="0" w:line="259" w:lineRule="auto"/>
              <w:ind w:left="111" w:right="455" w:firstLine="0"/>
              <w:jc w:val="left"/>
              <w:rPr>
                <w:sz w:val="24"/>
              </w:rPr>
            </w:pPr>
            <w:r>
              <w:rPr>
                <w:sz w:val="24"/>
              </w:rPr>
              <w:t>Ауырлық дәрежесі мен болжамын анықтай алады (шкалалар: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MELD-Na,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Чайл-Тюркот-Пью,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Maddrey)</w:t>
            </w:r>
          </w:p>
          <w:p w14:paraId="6EED02B7">
            <w:pPr>
              <w:pStyle w:val="7"/>
              <w:numPr>
                <w:ilvl w:val="0"/>
                <w:numId w:val="51"/>
              </w:numPr>
              <w:tabs>
                <w:tab w:val="left" w:pos="254"/>
              </w:tabs>
              <w:spacing w:before="158" w:after="0" w:line="259" w:lineRule="auto"/>
              <w:ind w:left="111" w:right="140" w:firstLine="0"/>
              <w:jc w:val="left"/>
              <w:rPr>
                <w:sz w:val="24"/>
              </w:rPr>
            </w:pPr>
            <w:r>
              <w:rPr>
                <w:sz w:val="24"/>
              </w:rPr>
              <w:t>Циррозды емдеудің негізгі принциптерін біледі. Синдромдық және патогенетикалық. Көрсеткіштер мен қарсы көрсеткіштерді ескере отырып (АБ,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УДХК, мебрано-тұрақтандыру, коллоидтар мен кристалоидтардың жетіспеушілігін алмастыру, диуретикалық,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детоксикация-MARS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терапиясы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 б.) консервативті емдеу. Көрсеткіштер мен қарсы көрсеткіштерді ескере отырып (лапороцентез, көкбауыр тамырларының эмболизациясы және т. б.) хирургиялық емдеу</w:t>
            </w:r>
          </w:p>
        </w:tc>
        <w:tc>
          <w:tcPr>
            <w:tcW w:w="3572" w:type="dxa"/>
          </w:tcPr>
          <w:p w14:paraId="17673ADF">
            <w:pPr>
              <w:pStyle w:val="7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285, p.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2405-</w:t>
            </w:r>
            <w:r>
              <w:rPr>
                <w:b/>
                <w:spacing w:val="-2"/>
                <w:sz w:val="24"/>
              </w:rPr>
              <w:t>2414.</w:t>
            </w:r>
          </w:p>
          <w:p w14:paraId="613E00DF">
            <w:pPr>
              <w:pStyle w:val="7"/>
              <w:numPr>
                <w:ilvl w:val="0"/>
                <w:numId w:val="52"/>
              </w:numPr>
              <w:tabs>
                <w:tab w:val="left" w:pos="345"/>
              </w:tabs>
              <w:spacing w:before="199" w:after="0" w:line="276" w:lineRule="auto"/>
              <w:ind w:left="111" w:right="238" w:firstLine="0"/>
              <w:jc w:val="left"/>
              <w:rPr>
                <w:sz w:val="24"/>
              </w:rPr>
            </w:pPr>
            <w:r>
              <w:rPr>
                <w:sz w:val="24"/>
              </w:rPr>
              <w:t>Talley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O’connor’s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Clinical Examination 8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  <w:vertAlign w:val="baseline"/>
              </w:rPr>
              <w:t xml:space="preserve"> edition. Chapter 14, 274-276 p.</w:t>
            </w:r>
          </w:p>
          <w:p w14:paraId="1C896B07">
            <w:pPr>
              <w:pStyle w:val="7"/>
              <w:numPr>
                <w:ilvl w:val="0"/>
                <w:numId w:val="52"/>
              </w:numPr>
              <w:tabs>
                <w:tab w:val="left" w:pos="355"/>
              </w:tabs>
              <w:spacing w:before="157" w:after="0" w:line="278" w:lineRule="auto"/>
              <w:ind w:left="111" w:right="534" w:firstLine="0"/>
              <w:jc w:val="both"/>
              <w:rPr>
                <w:sz w:val="24"/>
              </w:rPr>
            </w:pPr>
            <w:r>
              <w:rPr>
                <w:sz w:val="24"/>
              </w:rPr>
              <w:t>Dennis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Bowen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 Cho 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  <w:vertAlign w:val="baseline"/>
              </w:rPr>
              <w:t xml:space="preserve"> edtion</w:t>
            </w:r>
            <w:r>
              <w:rPr>
                <w:spacing w:val="40"/>
                <w:sz w:val="24"/>
                <w:vertAlign w:val="baseline"/>
              </w:rPr>
              <w:t xml:space="preserve"> </w:t>
            </w:r>
            <w:r>
              <w:rPr>
                <w:sz w:val="24"/>
                <w:vertAlign w:val="baseline"/>
              </w:rPr>
              <w:t>Mechanism</w:t>
            </w:r>
            <w:r>
              <w:rPr>
                <w:spacing w:val="-12"/>
                <w:sz w:val="24"/>
                <w:vertAlign w:val="baseline"/>
              </w:rPr>
              <w:t xml:space="preserve"> </w:t>
            </w:r>
            <w:r>
              <w:rPr>
                <w:sz w:val="24"/>
                <w:vertAlign w:val="baseline"/>
              </w:rPr>
              <w:t>of</w:t>
            </w:r>
            <w:r>
              <w:rPr>
                <w:spacing w:val="-14"/>
                <w:sz w:val="24"/>
                <w:vertAlign w:val="baseline"/>
              </w:rPr>
              <w:t xml:space="preserve"> </w:t>
            </w:r>
            <w:r>
              <w:rPr>
                <w:sz w:val="24"/>
                <w:vertAlign w:val="baseline"/>
              </w:rPr>
              <w:t>Clinical signs. Chapter 6, 572-641 p.</w:t>
            </w:r>
          </w:p>
          <w:p w14:paraId="32EEDBCA">
            <w:pPr>
              <w:pStyle w:val="7"/>
              <w:numPr>
                <w:ilvl w:val="0"/>
                <w:numId w:val="52"/>
              </w:numPr>
              <w:tabs>
                <w:tab w:val="left" w:pos="293"/>
              </w:tabs>
              <w:spacing w:before="154" w:after="0" w:line="276" w:lineRule="auto"/>
              <w:ind w:left="111" w:right="223" w:firstLine="0"/>
              <w:jc w:val="left"/>
              <w:rPr>
                <w:sz w:val="24"/>
              </w:rPr>
            </w:pPr>
            <w:r>
              <w:fldChar w:fldCharType="begin"/>
            </w:r>
            <w:r>
              <w:instrText xml:space="preserve"> HYPERLINK "https://geekymedics.com/acute-management-of-upper-gi-bleeding/"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https://geekymedics.com/acute-</w:t>
            </w:r>
            <w:r>
              <w:rPr>
                <w:spacing w:val="-2"/>
                <w:sz w:val="24"/>
              </w:rPr>
              <w:fldChar w:fldCharType="end"/>
            </w:r>
            <w:r>
              <w:rPr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"https://geekymedics.com/acute-management-of-upper-gi-bleeding/"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management-of-upper-gi-</w:t>
            </w:r>
            <w:r>
              <w:rPr>
                <w:spacing w:val="-2"/>
                <w:sz w:val="24"/>
              </w:rPr>
              <w:fldChar w:fldCharType="end"/>
            </w:r>
            <w:r>
              <w:rPr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"https://geekymedics.com/acute-management-of-upper-gi-bleeding/"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bleeding/</w:t>
            </w:r>
            <w:r>
              <w:rPr>
                <w:spacing w:val="-2"/>
                <w:sz w:val="24"/>
              </w:rPr>
              <w:fldChar w:fldCharType="end"/>
            </w:r>
          </w:p>
          <w:p w14:paraId="72384703">
            <w:pPr>
              <w:pStyle w:val="7"/>
              <w:numPr>
                <w:ilvl w:val="0"/>
                <w:numId w:val="52"/>
              </w:numPr>
              <w:tabs>
                <w:tab w:val="left" w:pos="293"/>
              </w:tabs>
              <w:spacing w:before="162" w:after="0" w:line="276" w:lineRule="auto"/>
              <w:ind w:left="111" w:right="118" w:firstLine="0"/>
              <w:jc w:val="left"/>
              <w:rPr>
                <w:sz w:val="24"/>
              </w:rPr>
            </w:pPr>
            <w:r>
              <w:fldChar w:fldCharType="begin"/>
            </w:r>
            <w:r>
              <w:instrText xml:space="preserve"> HYPERLINK "https://geekymedics.com/ascitic-fluid-analysis/"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https://geekymedics.com/ascitic-</w:t>
            </w:r>
            <w:r>
              <w:rPr>
                <w:spacing w:val="-2"/>
                <w:sz w:val="24"/>
              </w:rPr>
              <w:fldChar w:fldCharType="end"/>
            </w:r>
            <w:r>
              <w:rPr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"https://geekymedics.com/ascitic-fluid-analysis/"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fluid-analysis/</w:t>
            </w:r>
            <w:r>
              <w:rPr>
                <w:spacing w:val="-2"/>
                <w:sz w:val="24"/>
              </w:rPr>
              <w:fldChar w:fldCharType="end"/>
            </w:r>
          </w:p>
        </w:tc>
        <w:tc>
          <w:tcPr>
            <w:tcW w:w="2415" w:type="dxa"/>
          </w:tcPr>
          <w:p w14:paraId="1BB7E523">
            <w:pPr>
              <w:pStyle w:val="7"/>
              <w:rPr>
                <w:sz w:val="22"/>
              </w:rPr>
            </w:pPr>
          </w:p>
        </w:tc>
        <w:tc>
          <w:tcPr>
            <w:tcW w:w="586" w:type="dxa"/>
          </w:tcPr>
          <w:p w14:paraId="4B61BCCA">
            <w:pPr>
              <w:pStyle w:val="7"/>
              <w:rPr>
                <w:sz w:val="22"/>
              </w:rPr>
            </w:pPr>
          </w:p>
        </w:tc>
      </w:tr>
      <w:tr w14:paraId="0CFDAC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6" w:hRule="atLeast"/>
        </w:trPr>
        <w:tc>
          <w:tcPr>
            <w:tcW w:w="110" w:type="dxa"/>
            <w:tcBorders>
              <w:top w:val="nil"/>
            </w:tcBorders>
          </w:tcPr>
          <w:p w14:paraId="3B1F6156">
            <w:pPr>
              <w:pStyle w:val="7"/>
              <w:rPr>
                <w:sz w:val="22"/>
              </w:rPr>
            </w:pPr>
          </w:p>
        </w:tc>
        <w:tc>
          <w:tcPr>
            <w:tcW w:w="465" w:type="dxa"/>
            <w:tcBorders>
              <w:bottom w:val="single" w:color="000000" w:sz="8" w:space="0"/>
            </w:tcBorders>
          </w:tcPr>
          <w:p w14:paraId="3C6C43D0">
            <w:pPr>
              <w:pStyle w:val="7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94" w:type="dxa"/>
            <w:tcBorders>
              <w:bottom w:val="single" w:color="000000" w:sz="8" w:space="0"/>
            </w:tcBorders>
          </w:tcPr>
          <w:p w14:paraId="5B43F63E">
            <w:pPr>
              <w:pStyle w:val="7"/>
              <w:spacing w:line="259" w:lineRule="auto"/>
              <w:ind w:left="111" w:right="3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Диффузды өзерістер </w:t>
            </w:r>
            <w:r>
              <w:rPr>
                <w:spacing w:val="-4"/>
                <w:sz w:val="24"/>
              </w:rPr>
              <w:t xml:space="preserve">және бауырдағы </w:t>
            </w:r>
            <w:r>
              <w:rPr>
                <w:spacing w:val="-2"/>
                <w:sz w:val="24"/>
              </w:rPr>
              <w:t>көлемді түзілістер синдромы</w:t>
            </w:r>
          </w:p>
        </w:tc>
        <w:tc>
          <w:tcPr>
            <w:tcW w:w="5882" w:type="dxa"/>
            <w:tcBorders>
              <w:bottom w:val="single" w:color="000000" w:sz="8" w:space="0"/>
            </w:tcBorders>
          </w:tcPr>
          <w:p w14:paraId="7E311A88">
            <w:pPr>
              <w:pStyle w:val="7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Оқыту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нәтижесі:</w:t>
            </w:r>
          </w:p>
          <w:p w14:paraId="6D02B6EA">
            <w:pPr>
              <w:pStyle w:val="7"/>
              <w:numPr>
                <w:ilvl w:val="0"/>
                <w:numId w:val="53"/>
              </w:numPr>
              <w:tabs>
                <w:tab w:val="left" w:pos="254"/>
              </w:tabs>
              <w:spacing w:before="180" w:after="0" w:line="259" w:lineRule="auto"/>
              <w:ind w:left="111" w:right="488" w:firstLine="0"/>
              <w:jc w:val="left"/>
              <w:rPr>
                <w:sz w:val="24"/>
              </w:rPr>
            </w:pPr>
            <w:r>
              <w:rPr>
                <w:sz w:val="24"/>
              </w:rPr>
              <w:t>Өт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жолдары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(бауыр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ісіктері: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бауыр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гемангиомасы, фокальды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нодулярлы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гиперплазия,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бауыр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абсцессі, гепатоцеллюлярлы аденома, гепатоцеллюлярлы карцинома, бауыр кисталары: паразитарлы және солидті және т. б.) зақымданған кезде бауырдың зақымдануының даму механизмдерін анықтауға </w:t>
            </w:r>
            <w:r>
              <w:rPr>
                <w:spacing w:val="-2"/>
                <w:sz w:val="24"/>
              </w:rPr>
              <w:t>үйрету;</w:t>
            </w:r>
          </w:p>
          <w:p w14:paraId="67E91516">
            <w:pPr>
              <w:pStyle w:val="7"/>
              <w:numPr>
                <w:ilvl w:val="0"/>
                <w:numId w:val="53"/>
              </w:numPr>
              <w:tabs>
                <w:tab w:val="left" w:pos="254"/>
              </w:tabs>
              <w:spacing w:before="161" w:after="0" w:line="259" w:lineRule="auto"/>
              <w:ind w:left="111" w:right="115" w:firstLine="0"/>
              <w:jc w:val="left"/>
              <w:rPr>
                <w:sz w:val="24"/>
              </w:rPr>
            </w:pPr>
            <w:r>
              <w:rPr>
                <w:sz w:val="24"/>
              </w:rPr>
              <w:t>Бауырда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диффузды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өзгерістер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көлемді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түзілімдер болған кезде физикалық тексеру дағдыларын қолдануға үйрету;</w:t>
            </w:r>
          </w:p>
          <w:p w14:paraId="61BB1913">
            <w:pPr>
              <w:pStyle w:val="7"/>
              <w:numPr>
                <w:ilvl w:val="0"/>
                <w:numId w:val="53"/>
              </w:numPr>
              <w:tabs>
                <w:tab w:val="left" w:pos="254"/>
              </w:tabs>
              <w:spacing w:before="143" w:after="0" w:line="290" w:lineRule="atLeast"/>
              <w:ind w:left="111" w:right="276" w:firstLine="0"/>
              <w:jc w:val="left"/>
              <w:rPr>
                <w:sz w:val="24"/>
              </w:rPr>
            </w:pPr>
            <w:r>
              <w:rPr>
                <w:sz w:val="24"/>
              </w:rPr>
              <w:t>Пациентті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тексеру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алынған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физикалық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 зертханалық - аспаптық тексеру деректерін - ОАК, ОАМ, БАК, ИФА, ПТР, ультрадыбыстық-ОБП, КТ-</w:t>
            </w:r>
          </w:p>
        </w:tc>
        <w:tc>
          <w:tcPr>
            <w:tcW w:w="3572" w:type="dxa"/>
            <w:tcBorders>
              <w:bottom w:val="single" w:color="000000" w:sz="8" w:space="0"/>
            </w:tcBorders>
          </w:tcPr>
          <w:p w14:paraId="352C6E5F">
            <w:pPr>
              <w:pStyle w:val="7"/>
              <w:numPr>
                <w:ilvl w:val="0"/>
                <w:numId w:val="54"/>
              </w:numPr>
              <w:tabs>
                <w:tab w:val="left" w:pos="355"/>
              </w:tabs>
              <w:spacing w:before="0" w:after="0" w:line="259" w:lineRule="auto"/>
              <w:ind w:left="111" w:right="110" w:firstLine="0"/>
              <w:jc w:val="left"/>
              <w:rPr>
                <w:sz w:val="24"/>
              </w:rPr>
            </w:pPr>
            <w:r>
              <w:rPr>
                <w:sz w:val="24"/>
              </w:rPr>
              <w:t>Bolog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Andreisek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Oancea I., Mangrau A. CT and MR imaging of hepatocellular carcinoma // J. Gastrointestin. Liver Dis. 2011. Vol. 20, №2. Р. </w:t>
            </w:r>
            <w:r>
              <w:rPr>
                <w:spacing w:val="-2"/>
                <w:sz w:val="24"/>
              </w:rPr>
              <w:t>181-189.</w:t>
            </w:r>
          </w:p>
        </w:tc>
        <w:tc>
          <w:tcPr>
            <w:tcW w:w="2415" w:type="dxa"/>
            <w:tcBorders>
              <w:bottom w:val="single" w:color="000000" w:sz="8" w:space="0"/>
            </w:tcBorders>
          </w:tcPr>
          <w:p w14:paraId="41CC0C60">
            <w:pPr>
              <w:pStyle w:val="7"/>
              <w:spacing w:line="271" w:lineRule="exact"/>
              <w:ind w:lef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Формативті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бағалау:</w:t>
            </w:r>
          </w:p>
          <w:p w14:paraId="0EB67773">
            <w:pPr>
              <w:pStyle w:val="7"/>
              <w:numPr>
                <w:ilvl w:val="0"/>
                <w:numId w:val="55"/>
              </w:numPr>
              <w:tabs>
                <w:tab w:val="left" w:pos="355"/>
              </w:tabs>
              <w:spacing w:before="0" w:after="0" w:line="240" w:lineRule="auto"/>
              <w:ind w:left="111" w:right="43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Оқытудың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белсенді </w:t>
            </w:r>
            <w:r>
              <w:rPr>
                <w:sz w:val="24"/>
              </w:rPr>
              <w:t>әдістерін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қолдану: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TB </w:t>
            </w:r>
            <w:r>
              <w:rPr>
                <w:spacing w:val="-4"/>
                <w:sz w:val="24"/>
              </w:rPr>
              <w:t>CBL</w:t>
            </w:r>
          </w:p>
          <w:p w14:paraId="3B068606">
            <w:pPr>
              <w:pStyle w:val="7"/>
              <w:numPr>
                <w:ilvl w:val="0"/>
                <w:numId w:val="55"/>
              </w:numPr>
              <w:tabs>
                <w:tab w:val="left" w:pos="355"/>
              </w:tabs>
              <w:spacing w:before="0" w:after="0" w:line="274" w:lineRule="exact"/>
              <w:ind w:left="355" w:right="0" w:hanging="2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Науқаспен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жұмыс</w:t>
            </w:r>
          </w:p>
          <w:p w14:paraId="4ACAF0CA">
            <w:pPr>
              <w:pStyle w:val="7"/>
              <w:numPr>
                <w:ilvl w:val="0"/>
                <w:numId w:val="55"/>
              </w:numPr>
              <w:tabs>
                <w:tab w:val="left" w:pos="355"/>
              </w:tabs>
              <w:spacing w:before="3" w:after="0" w:line="237" w:lineRule="auto"/>
              <w:ind w:left="111" w:right="506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Симуляциялық </w:t>
            </w:r>
            <w:r>
              <w:rPr>
                <w:sz w:val="24"/>
              </w:rPr>
              <w:t>орталықта оқыту</w:t>
            </w:r>
          </w:p>
        </w:tc>
        <w:tc>
          <w:tcPr>
            <w:tcW w:w="586" w:type="dxa"/>
          </w:tcPr>
          <w:p w14:paraId="03711296">
            <w:pPr>
              <w:pStyle w:val="7"/>
              <w:spacing w:before="272"/>
              <w:rPr>
                <w:b/>
                <w:sz w:val="24"/>
              </w:rPr>
            </w:pPr>
          </w:p>
          <w:p w14:paraId="113EDE4D">
            <w:pPr>
              <w:pStyle w:val="7"/>
              <w:ind w:left="-57"/>
              <w:rPr>
                <w:sz w:val="24"/>
              </w:rPr>
            </w:pPr>
            <w:r>
              <w:rPr>
                <w:spacing w:val="-5"/>
                <w:sz w:val="24"/>
              </w:rPr>
              <w:t>L,</w:t>
            </w:r>
          </w:p>
        </w:tc>
      </w:tr>
    </w:tbl>
    <w:p w14:paraId="4C13AB7E">
      <w:pPr>
        <w:pStyle w:val="7"/>
        <w:spacing w:after="0"/>
        <w:rPr>
          <w:sz w:val="24"/>
        </w:rPr>
        <w:sectPr>
          <w:pgSz w:w="16840" w:h="11910" w:orient="landscape"/>
          <w:pgMar w:top="1100" w:right="0" w:bottom="280" w:left="850" w:header="720" w:footer="720" w:gutter="0"/>
          <w:cols w:space="720" w:num="1"/>
        </w:sectPr>
      </w:pPr>
    </w:p>
    <w:p w14:paraId="36094181">
      <w:pPr>
        <w:spacing w:before="6" w:line="240" w:lineRule="auto"/>
        <w:rPr>
          <w:b/>
          <w:sz w:val="2"/>
        </w:rPr>
      </w:pPr>
    </w:p>
    <w:tbl>
      <w:tblPr>
        <w:tblStyle w:val="3"/>
        <w:tblW w:w="0" w:type="auto"/>
        <w:tblInd w:w="9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"/>
        <w:gridCol w:w="465"/>
        <w:gridCol w:w="758"/>
        <w:gridCol w:w="834"/>
        <w:gridCol w:w="5881"/>
        <w:gridCol w:w="3571"/>
        <w:gridCol w:w="2414"/>
        <w:gridCol w:w="585"/>
      </w:tblGrid>
      <w:tr w14:paraId="317DF0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5" w:hRule="atLeast"/>
        </w:trPr>
        <w:tc>
          <w:tcPr>
            <w:tcW w:w="110" w:type="dxa"/>
            <w:tcBorders>
              <w:top w:val="nil"/>
            </w:tcBorders>
          </w:tcPr>
          <w:p w14:paraId="1DDE9D0B">
            <w:pPr>
              <w:pStyle w:val="7"/>
              <w:rPr>
                <w:sz w:val="24"/>
              </w:rPr>
            </w:pPr>
          </w:p>
        </w:tc>
        <w:tc>
          <w:tcPr>
            <w:tcW w:w="465" w:type="dxa"/>
            <w:tcBorders>
              <w:bottom w:val="single" w:color="000000" w:sz="8" w:space="0"/>
            </w:tcBorders>
          </w:tcPr>
          <w:p w14:paraId="6B8F1BAE">
            <w:pPr>
              <w:pStyle w:val="7"/>
              <w:rPr>
                <w:sz w:val="24"/>
              </w:rPr>
            </w:pPr>
          </w:p>
        </w:tc>
        <w:tc>
          <w:tcPr>
            <w:tcW w:w="1592" w:type="dxa"/>
            <w:gridSpan w:val="2"/>
            <w:tcBorders>
              <w:bottom w:val="single" w:color="000000" w:sz="8" w:space="0"/>
            </w:tcBorders>
          </w:tcPr>
          <w:p w14:paraId="7FFEAD58">
            <w:pPr>
              <w:pStyle w:val="7"/>
              <w:rPr>
                <w:sz w:val="24"/>
              </w:rPr>
            </w:pPr>
          </w:p>
        </w:tc>
        <w:tc>
          <w:tcPr>
            <w:tcW w:w="5881" w:type="dxa"/>
            <w:tcBorders>
              <w:bottom w:val="single" w:color="000000" w:sz="8" w:space="0"/>
            </w:tcBorders>
          </w:tcPr>
          <w:p w14:paraId="200CAB5D">
            <w:pPr>
              <w:pStyle w:val="7"/>
              <w:spacing w:line="259" w:lineRule="auto"/>
              <w:ind w:left="113"/>
              <w:rPr>
                <w:sz w:val="24"/>
              </w:rPr>
            </w:pPr>
            <w:r>
              <w:rPr>
                <w:sz w:val="24"/>
              </w:rPr>
              <w:t>ОБП,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МРТ-ОБП,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фиброскан,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бауыр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биопсиясын түсіндіруге және қорытындылауға үйрету;</w:t>
            </w:r>
          </w:p>
          <w:p w14:paraId="5B842118">
            <w:pPr>
              <w:pStyle w:val="7"/>
              <w:numPr>
                <w:ilvl w:val="0"/>
                <w:numId w:val="56"/>
              </w:numPr>
              <w:tabs>
                <w:tab w:val="left" w:pos="256"/>
              </w:tabs>
              <w:spacing w:before="154" w:after="0" w:line="259" w:lineRule="auto"/>
              <w:ind w:left="113" w:right="619" w:firstLine="0"/>
              <w:jc w:val="left"/>
              <w:rPr>
                <w:sz w:val="24"/>
              </w:rPr>
            </w:pPr>
            <w:r>
              <w:rPr>
                <w:sz w:val="24"/>
              </w:rPr>
              <w:t>Бауырдағы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диффузиялық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өзгерістер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көлемді түзілу синдромын ажыратуды үйрету;</w:t>
            </w:r>
          </w:p>
          <w:p w14:paraId="797556F0">
            <w:pPr>
              <w:pStyle w:val="7"/>
              <w:numPr>
                <w:ilvl w:val="0"/>
                <w:numId w:val="56"/>
              </w:numPr>
              <w:tabs>
                <w:tab w:val="left" w:pos="256"/>
              </w:tabs>
              <w:spacing w:before="158" w:after="0" w:line="259" w:lineRule="auto"/>
              <w:ind w:left="113" w:right="629" w:firstLine="0"/>
              <w:jc w:val="left"/>
              <w:rPr>
                <w:sz w:val="24"/>
              </w:rPr>
            </w:pPr>
            <w:r>
              <w:rPr>
                <w:sz w:val="24"/>
              </w:rPr>
              <w:t>Емдеу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тактикасын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консервативті және хирургиялық (көрсеткіштер, қарсы </w:t>
            </w:r>
            <w:r>
              <w:rPr>
                <w:spacing w:val="-2"/>
                <w:sz w:val="24"/>
              </w:rPr>
              <w:t>көрсеткіштер);</w:t>
            </w:r>
          </w:p>
          <w:p w14:paraId="54175C36">
            <w:pPr>
              <w:pStyle w:val="7"/>
              <w:numPr>
                <w:ilvl w:val="0"/>
                <w:numId w:val="56"/>
              </w:numPr>
              <w:tabs>
                <w:tab w:val="left" w:pos="256"/>
              </w:tabs>
              <w:spacing w:before="162" w:after="0" w:line="259" w:lineRule="auto"/>
              <w:ind w:left="113" w:right="682" w:firstLine="0"/>
              <w:jc w:val="left"/>
              <w:rPr>
                <w:sz w:val="24"/>
              </w:rPr>
            </w:pPr>
            <w:r>
              <w:rPr>
                <w:sz w:val="24"/>
              </w:rPr>
              <w:t>Тұлғааралық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қарым-қатынас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пациенттерге кеңес беру дағдыларын жетілдіру;</w:t>
            </w:r>
          </w:p>
          <w:p w14:paraId="427FF5F3">
            <w:pPr>
              <w:pStyle w:val="7"/>
              <w:numPr>
                <w:ilvl w:val="0"/>
                <w:numId w:val="56"/>
              </w:numPr>
              <w:tabs>
                <w:tab w:val="left" w:pos="256"/>
              </w:tabs>
              <w:spacing w:before="158" w:after="0" w:line="259" w:lineRule="auto"/>
              <w:ind w:left="113" w:right="902" w:firstLine="0"/>
              <w:jc w:val="left"/>
              <w:rPr>
                <w:sz w:val="24"/>
              </w:rPr>
            </w:pPr>
            <w:r>
              <w:rPr>
                <w:sz w:val="24"/>
              </w:rPr>
              <w:t>Қателерді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студенттің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дағдыларын бағалау арқылы ауру тарихын қайта тапсыру</w:t>
            </w:r>
          </w:p>
        </w:tc>
        <w:tc>
          <w:tcPr>
            <w:tcW w:w="3571" w:type="dxa"/>
            <w:tcBorders>
              <w:bottom w:val="single" w:color="000000" w:sz="8" w:space="0"/>
            </w:tcBorders>
          </w:tcPr>
          <w:p w14:paraId="368176F4">
            <w:pPr>
              <w:pStyle w:val="7"/>
              <w:rPr>
                <w:sz w:val="24"/>
              </w:rPr>
            </w:pPr>
          </w:p>
        </w:tc>
        <w:tc>
          <w:tcPr>
            <w:tcW w:w="2414" w:type="dxa"/>
            <w:tcBorders>
              <w:bottom w:val="single" w:color="000000" w:sz="8" w:space="0"/>
            </w:tcBorders>
          </w:tcPr>
          <w:p w14:paraId="183DB8B1">
            <w:pPr>
              <w:pStyle w:val="7"/>
              <w:rPr>
                <w:sz w:val="24"/>
              </w:rPr>
            </w:pPr>
          </w:p>
        </w:tc>
        <w:tc>
          <w:tcPr>
            <w:tcW w:w="585" w:type="dxa"/>
          </w:tcPr>
          <w:p w14:paraId="64F21F71">
            <w:pPr>
              <w:pStyle w:val="7"/>
              <w:rPr>
                <w:sz w:val="24"/>
              </w:rPr>
            </w:pPr>
          </w:p>
        </w:tc>
      </w:tr>
      <w:tr w14:paraId="4C37C8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4033" w:type="dxa"/>
            <w:gridSpan w:val="7"/>
            <w:tcBorders>
              <w:top w:val="single" w:color="000000" w:sz="8" w:space="0"/>
            </w:tcBorders>
          </w:tcPr>
          <w:p w14:paraId="124CB895">
            <w:pPr>
              <w:pStyle w:val="7"/>
              <w:rPr>
                <w:sz w:val="18"/>
              </w:rPr>
            </w:pPr>
          </w:p>
        </w:tc>
        <w:tc>
          <w:tcPr>
            <w:tcW w:w="585" w:type="dxa"/>
            <w:vMerge w:val="restart"/>
            <w:tcBorders>
              <w:bottom w:val="nil"/>
              <w:right w:val="nil"/>
            </w:tcBorders>
          </w:tcPr>
          <w:p w14:paraId="6E0A308F">
            <w:pPr>
              <w:pStyle w:val="7"/>
              <w:rPr>
                <w:sz w:val="24"/>
              </w:rPr>
            </w:pPr>
          </w:p>
        </w:tc>
      </w:tr>
      <w:tr w14:paraId="66F3E9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333" w:type="dxa"/>
            <w:gridSpan w:val="3"/>
            <w:shd w:val="clear" w:color="auto" w:fill="DEEAF6"/>
          </w:tcPr>
          <w:p w14:paraId="4B3E1036">
            <w:pPr>
              <w:pStyle w:val="7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12.</w:t>
            </w:r>
          </w:p>
        </w:tc>
        <w:tc>
          <w:tcPr>
            <w:tcW w:w="12700" w:type="dxa"/>
            <w:gridSpan w:val="4"/>
            <w:shd w:val="clear" w:color="auto" w:fill="DEEAF6"/>
          </w:tcPr>
          <w:p w14:paraId="51EE4707">
            <w:pPr>
              <w:pStyle w:val="7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Оқытушыға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қойылатын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талаптар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бонус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жүйесі</w:t>
            </w:r>
          </w:p>
        </w:tc>
        <w:tc>
          <w:tcPr>
            <w:tcW w:w="585" w:type="dxa"/>
            <w:vMerge w:val="continue"/>
            <w:tcBorders>
              <w:top w:val="nil"/>
              <w:bottom w:val="nil"/>
              <w:right w:val="nil"/>
            </w:tcBorders>
          </w:tcPr>
          <w:p w14:paraId="31D7DC11">
            <w:pPr>
              <w:rPr>
                <w:sz w:val="2"/>
                <w:szCs w:val="2"/>
              </w:rPr>
            </w:pPr>
          </w:p>
        </w:tc>
      </w:tr>
      <w:tr w14:paraId="3094F6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0" w:hRule="atLeast"/>
        </w:trPr>
        <w:tc>
          <w:tcPr>
            <w:tcW w:w="14033" w:type="dxa"/>
            <w:gridSpan w:val="7"/>
          </w:tcPr>
          <w:p w14:paraId="1334984C">
            <w:pPr>
              <w:pStyle w:val="7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Академиялық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тәртіп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ережелері:</w:t>
            </w:r>
          </w:p>
          <w:p w14:paraId="581242C8">
            <w:pPr>
              <w:pStyle w:val="7"/>
              <w:numPr>
                <w:ilvl w:val="0"/>
                <w:numId w:val="57"/>
              </w:numPr>
              <w:tabs>
                <w:tab w:val="left" w:pos="367"/>
              </w:tabs>
              <w:spacing w:before="180" w:after="0" w:line="240" w:lineRule="auto"/>
              <w:ind w:left="367" w:right="0" w:hanging="26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Сыртқы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түрі:</w:t>
            </w:r>
          </w:p>
          <w:p w14:paraId="4233A8F2">
            <w:pPr>
              <w:pStyle w:val="7"/>
              <w:numPr>
                <w:ilvl w:val="1"/>
                <w:numId w:val="57"/>
              </w:numPr>
              <w:tabs>
                <w:tab w:val="left" w:pos="463"/>
                <w:tab w:val="left" w:pos="465"/>
              </w:tabs>
              <w:spacing w:before="180" w:after="0" w:line="259" w:lineRule="auto"/>
              <w:ind w:left="465" w:right="1283" w:hanging="284"/>
              <w:jc w:val="left"/>
              <w:rPr>
                <w:sz w:val="24"/>
              </w:rPr>
            </w:pPr>
            <w:r>
              <w:rPr>
                <w:sz w:val="24"/>
              </w:rPr>
              <w:t>офистік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киім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стилі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(шорты,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қысқа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юбка,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ашық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футболкамен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университетке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баруға,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клиникаға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джинсымен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келуге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рұқсат </w:t>
            </w:r>
            <w:r>
              <w:rPr>
                <w:spacing w:val="-2"/>
                <w:sz w:val="24"/>
              </w:rPr>
              <w:t>етілмейді)</w:t>
            </w:r>
          </w:p>
          <w:p w14:paraId="46E814E0">
            <w:pPr>
              <w:pStyle w:val="7"/>
              <w:numPr>
                <w:ilvl w:val="1"/>
                <w:numId w:val="57"/>
              </w:numPr>
              <w:tabs>
                <w:tab w:val="left" w:pos="464"/>
              </w:tabs>
              <w:spacing w:before="0" w:after="0" w:line="275" w:lineRule="exact"/>
              <w:ind w:left="464" w:right="0" w:hanging="282"/>
              <w:jc w:val="left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үтіктелген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халат</w:t>
            </w:r>
          </w:p>
          <w:p w14:paraId="6BDE1AA2">
            <w:pPr>
              <w:pStyle w:val="7"/>
              <w:numPr>
                <w:ilvl w:val="1"/>
                <w:numId w:val="57"/>
              </w:numPr>
              <w:tabs>
                <w:tab w:val="left" w:pos="464"/>
              </w:tabs>
              <w:spacing w:before="22" w:after="0" w:line="240" w:lineRule="auto"/>
              <w:ind w:left="464" w:right="0" w:hanging="282"/>
              <w:jc w:val="left"/>
              <w:rPr>
                <w:sz w:val="24"/>
              </w:rPr>
            </w:pPr>
            <w:r>
              <w:rPr>
                <w:sz w:val="24"/>
              </w:rPr>
              <w:t>Медициналық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перде</w:t>
            </w:r>
          </w:p>
          <w:p w14:paraId="0F60A25A">
            <w:pPr>
              <w:pStyle w:val="7"/>
              <w:numPr>
                <w:ilvl w:val="1"/>
                <w:numId w:val="57"/>
              </w:numPr>
              <w:tabs>
                <w:tab w:val="left" w:pos="464"/>
              </w:tabs>
              <w:spacing w:before="21" w:after="0" w:line="240" w:lineRule="auto"/>
              <w:ind w:left="464" w:right="0" w:hanging="282"/>
              <w:jc w:val="left"/>
              <w:rPr>
                <w:sz w:val="24"/>
              </w:rPr>
            </w:pPr>
            <w:r>
              <w:rPr>
                <w:sz w:val="24"/>
              </w:rPr>
              <w:t>медициналық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қалпақ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(немесе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ұштары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хиджаб)</w:t>
            </w:r>
          </w:p>
          <w:p w14:paraId="1EA48387">
            <w:pPr>
              <w:pStyle w:val="7"/>
              <w:numPr>
                <w:ilvl w:val="1"/>
                <w:numId w:val="57"/>
              </w:numPr>
              <w:tabs>
                <w:tab w:val="left" w:pos="464"/>
              </w:tabs>
              <w:spacing w:before="23" w:after="0" w:line="240" w:lineRule="auto"/>
              <w:ind w:left="464" w:right="0" w:hanging="282"/>
              <w:jc w:val="left"/>
              <w:rPr>
                <w:sz w:val="24"/>
              </w:rPr>
            </w:pPr>
            <w:r>
              <w:rPr>
                <w:sz w:val="24"/>
              </w:rPr>
              <w:t>медициналық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қолғаптар</w:t>
            </w:r>
          </w:p>
          <w:p w14:paraId="1988A45A">
            <w:pPr>
              <w:pStyle w:val="7"/>
              <w:numPr>
                <w:ilvl w:val="1"/>
                <w:numId w:val="57"/>
              </w:numPr>
              <w:tabs>
                <w:tab w:val="left" w:pos="464"/>
              </w:tabs>
              <w:spacing w:before="21" w:after="0" w:line="240" w:lineRule="auto"/>
              <w:ind w:left="464" w:right="0" w:hanging="282"/>
              <w:jc w:val="left"/>
              <w:rPr>
                <w:sz w:val="24"/>
              </w:rPr>
            </w:pPr>
            <w:r>
              <w:rPr>
                <w:sz w:val="24"/>
              </w:rPr>
              <w:t>ауыстыратын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аяқ-киім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жабық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(қыздарға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балетка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кроссовка)</w:t>
            </w:r>
          </w:p>
          <w:p w14:paraId="4B644171">
            <w:pPr>
              <w:pStyle w:val="7"/>
              <w:numPr>
                <w:ilvl w:val="1"/>
                <w:numId w:val="57"/>
              </w:numPr>
              <w:tabs>
                <w:tab w:val="left" w:pos="463"/>
                <w:tab w:val="left" w:pos="465"/>
              </w:tabs>
              <w:spacing w:before="22" w:after="0" w:line="259" w:lineRule="auto"/>
              <w:ind w:left="465" w:right="732" w:hanging="284"/>
              <w:jc w:val="left"/>
              <w:rPr>
                <w:sz w:val="24"/>
              </w:rPr>
            </w:pPr>
            <w:r>
              <w:rPr>
                <w:sz w:val="24"/>
              </w:rPr>
              <w:t>ұқыпты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үлгісі,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ұзын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шашты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қыздарда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ұлдарда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жиналған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керек.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алынған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тырнақтар.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Ашық,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қараңғы маникюрге тыйым салынады. Тырнақтарды мөлдір лакпен бояуға болады.</w:t>
            </w:r>
          </w:p>
          <w:p w14:paraId="5F4886C9">
            <w:pPr>
              <w:pStyle w:val="7"/>
              <w:numPr>
                <w:ilvl w:val="1"/>
                <w:numId w:val="57"/>
              </w:numPr>
              <w:tabs>
                <w:tab w:val="left" w:pos="464"/>
              </w:tabs>
              <w:spacing w:before="0" w:after="0" w:line="275" w:lineRule="exact"/>
              <w:ind w:left="464" w:right="0" w:hanging="282"/>
              <w:jc w:val="left"/>
              <w:rPr>
                <w:sz w:val="24"/>
              </w:rPr>
            </w:pPr>
            <w:r>
              <w:rPr>
                <w:sz w:val="24"/>
              </w:rPr>
              <w:t>Толық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аты-жөні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жазылған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бейджик</w:t>
            </w:r>
          </w:p>
          <w:p w14:paraId="7013E73D">
            <w:pPr>
              <w:pStyle w:val="7"/>
              <w:numPr>
                <w:ilvl w:val="0"/>
                <w:numId w:val="58"/>
              </w:numPr>
              <w:tabs>
                <w:tab w:val="left" w:pos="367"/>
              </w:tabs>
              <w:spacing w:before="180" w:after="0" w:line="240" w:lineRule="auto"/>
              <w:ind w:left="367" w:right="0" w:hanging="262"/>
              <w:jc w:val="left"/>
              <w:rPr>
                <w:sz w:val="24"/>
              </w:rPr>
            </w:pPr>
            <w:r>
              <w:rPr>
                <w:sz w:val="24"/>
              </w:rPr>
              <w:t>Фонендоскоптың,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тонометрдің,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сантиметрлік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таспаның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міндетті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болуы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(сонымен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қатар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пульсоксиметр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болуы)</w:t>
            </w:r>
          </w:p>
          <w:p w14:paraId="1FFAD09F">
            <w:pPr>
              <w:pStyle w:val="7"/>
              <w:numPr>
                <w:ilvl w:val="0"/>
                <w:numId w:val="58"/>
              </w:numPr>
              <w:tabs>
                <w:tab w:val="left" w:pos="367"/>
              </w:tabs>
              <w:spacing w:before="190" w:after="0" w:line="240" w:lineRule="auto"/>
              <w:ind w:left="367" w:right="0" w:hanging="262"/>
              <w:jc w:val="left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*</w:t>
            </w:r>
            <w:r>
              <w:rPr>
                <w:b/>
                <w:color w:val="FF0000"/>
                <w:spacing w:val="-6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Тиісті</w:t>
            </w:r>
            <w:r>
              <w:rPr>
                <w:b/>
                <w:color w:val="FF0000"/>
                <w:spacing w:val="-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түрде</w:t>
            </w:r>
            <w:r>
              <w:rPr>
                <w:b/>
                <w:color w:val="FF0000"/>
                <w:spacing w:val="-5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ресімделген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санитарлық</w:t>
            </w:r>
            <w:r>
              <w:rPr>
                <w:b/>
                <w:color w:val="FF0000"/>
                <w:spacing w:val="-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(медициналық)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кітапша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(сабақ</w:t>
            </w:r>
            <w:r>
              <w:rPr>
                <w:b/>
                <w:color w:val="FF0000"/>
                <w:spacing w:val="-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басталғанға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дейін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және</w:t>
            </w:r>
            <w:r>
              <w:rPr>
                <w:b/>
                <w:color w:val="FF0000"/>
                <w:spacing w:val="-5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белгіленген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pacing w:val="-2"/>
                <w:sz w:val="24"/>
              </w:rPr>
              <w:t>мерзімде</w:t>
            </w:r>
          </w:p>
        </w:tc>
        <w:tc>
          <w:tcPr>
            <w:tcW w:w="585" w:type="dxa"/>
            <w:vMerge w:val="continue"/>
            <w:tcBorders>
              <w:top w:val="nil"/>
              <w:bottom w:val="nil"/>
              <w:right w:val="nil"/>
            </w:tcBorders>
          </w:tcPr>
          <w:p w14:paraId="00B1758A">
            <w:pPr>
              <w:rPr>
                <w:sz w:val="2"/>
                <w:szCs w:val="2"/>
              </w:rPr>
            </w:pPr>
          </w:p>
        </w:tc>
      </w:tr>
    </w:tbl>
    <w:p w14:paraId="08D32AD9">
      <w:pPr>
        <w:spacing w:after="0"/>
        <w:rPr>
          <w:sz w:val="2"/>
          <w:szCs w:val="2"/>
        </w:rPr>
        <w:sectPr>
          <w:pgSz w:w="16840" w:h="11910" w:orient="landscape"/>
          <w:pgMar w:top="1100" w:right="0" w:bottom="280" w:left="850" w:header="720" w:footer="720" w:gutter="0"/>
          <w:cols w:space="720" w:num="1"/>
        </w:sectPr>
      </w:pPr>
    </w:p>
    <w:p w14:paraId="4BC03E04">
      <w:pPr>
        <w:spacing w:before="6" w:line="240" w:lineRule="auto"/>
        <w:rPr>
          <w:b/>
          <w:sz w:val="2"/>
        </w:rPr>
      </w:pPr>
    </w:p>
    <w:tbl>
      <w:tblPr>
        <w:tblStyle w:val="3"/>
        <w:tblW w:w="0" w:type="auto"/>
        <w:tblInd w:w="9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5"/>
        <w:gridCol w:w="12704"/>
      </w:tblGrid>
      <w:tr w14:paraId="29CF4C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9" w:hRule="atLeast"/>
        </w:trPr>
        <w:tc>
          <w:tcPr>
            <w:tcW w:w="14039" w:type="dxa"/>
            <w:gridSpan w:val="2"/>
          </w:tcPr>
          <w:p w14:paraId="3157693D">
            <w:pPr>
              <w:pStyle w:val="7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жаңартылуы</w:t>
            </w:r>
            <w:r>
              <w:rPr>
                <w:b/>
                <w:color w:val="FF0000"/>
                <w:spacing w:val="-11"/>
                <w:sz w:val="24"/>
              </w:rPr>
              <w:t xml:space="preserve"> </w:t>
            </w:r>
            <w:r>
              <w:rPr>
                <w:b/>
                <w:color w:val="FF0000"/>
                <w:spacing w:val="-2"/>
                <w:sz w:val="24"/>
              </w:rPr>
              <w:t>тиіс)</w:t>
            </w:r>
          </w:p>
          <w:p w14:paraId="7423AD07">
            <w:pPr>
              <w:pStyle w:val="7"/>
              <w:numPr>
                <w:ilvl w:val="0"/>
                <w:numId w:val="59"/>
              </w:numPr>
              <w:tabs>
                <w:tab w:val="left" w:pos="367"/>
              </w:tabs>
              <w:spacing w:before="185" w:after="0" w:line="259" w:lineRule="auto"/>
              <w:ind w:left="105" w:right="911" w:firstLine="0"/>
              <w:jc w:val="left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*</w:t>
            </w:r>
            <w:r>
              <w:rPr>
                <w:b/>
                <w:color w:val="FF0000"/>
                <w:spacing w:val="-1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Вакцинациялау</w:t>
            </w:r>
            <w:r>
              <w:rPr>
                <w:b/>
                <w:color w:val="FF0000"/>
                <w:spacing w:val="-9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паспортының</w:t>
            </w:r>
            <w:r>
              <w:rPr>
                <w:b/>
                <w:color w:val="FF0000"/>
                <w:spacing w:val="-1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немесе</w:t>
            </w:r>
            <w:r>
              <w:rPr>
                <w:b/>
                <w:color w:val="FF0000"/>
                <w:spacing w:val="-5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COVID-19</w:t>
            </w:r>
            <w:r>
              <w:rPr>
                <w:b/>
                <w:color w:val="FF0000"/>
                <w:spacing w:val="-9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және</w:t>
            </w:r>
            <w:r>
              <w:rPr>
                <w:b/>
                <w:color w:val="FF0000"/>
                <w:spacing w:val="-10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тұмауға</w:t>
            </w:r>
            <w:r>
              <w:rPr>
                <w:b/>
                <w:color w:val="FF0000"/>
                <w:spacing w:val="-9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қарсы</w:t>
            </w:r>
            <w:r>
              <w:rPr>
                <w:b/>
                <w:color w:val="FF0000"/>
                <w:spacing w:val="-10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вакцинациялаудың</w:t>
            </w:r>
            <w:r>
              <w:rPr>
                <w:b/>
                <w:color w:val="FF0000"/>
                <w:spacing w:val="-9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толық</w:t>
            </w:r>
            <w:r>
              <w:rPr>
                <w:b/>
                <w:color w:val="FF0000"/>
                <w:spacing w:val="-9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қабылдаған</w:t>
            </w:r>
            <w:r>
              <w:rPr>
                <w:b/>
                <w:color w:val="FF0000"/>
                <w:spacing w:val="-1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курсы туралы өзге де құжаттың болуы</w:t>
            </w:r>
          </w:p>
          <w:p w14:paraId="1CE018B9">
            <w:pPr>
              <w:pStyle w:val="7"/>
              <w:numPr>
                <w:ilvl w:val="0"/>
                <w:numId w:val="59"/>
              </w:numPr>
              <w:tabs>
                <w:tab w:val="left" w:pos="367"/>
              </w:tabs>
              <w:spacing w:before="158" w:after="0" w:line="240" w:lineRule="auto"/>
              <w:ind w:left="367" w:right="0" w:hanging="262"/>
              <w:jc w:val="left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Жеке</w:t>
            </w:r>
            <w:r>
              <w:rPr>
                <w:b/>
                <w:color w:val="FF0000"/>
                <w:spacing w:val="-1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гигиена</w:t>
            </w:r>
            <w:r>
              <w:rPr>
                <w:b/>
                <w:color w:val="FF0000"/>
                <w:spacing w:val="-9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және</w:t>
            </w:r>
            <w:r>
              <w:rPr>
                <w:b/>
                <w:color w:val="FF0000"/>
                <w:spacing w:val="-10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қауіпсіздік</w:t>
            </w:r>
            <w:r>
              <w:rPr>
                <w:b/>
                <w:color w:val="FF0000"/>
                <w:spacing w:val="-9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техникасы</w:t>
            </w:r>
            <w:r>
              <w:rPr>
                <w:b/>
                <w:color w:val="FF0000"/>
                <w:spacing w:val="-10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қағидаларын</w:t>
            </w:r>
            <w:r>
              <w:rPr>
                <w:b/>
                <w:color w:val="FF0000"/>
                <w:spacing w:val="-9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міндетті</w:t>
            </w:r>
            <w:r>
              <w:rPr>
                <w:b/>
                <w:color w:val="FF0000"/>
                <w:spacing w:val="-1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түрде</w:t>
            </w:r>
            <w:r>
              <w:rPr>
                <w:b/>
                <w:color w:val="FF0000"/>
                <w:spacing w:val="-10"/>
                <w:sz w:val="24"/>
              </w:rPr>
              <w:t xml:space="preserve"> </w:t>
            </w:r>
            <w:r>
              <w:rPr>
                <w:b/>
                <w:color w:val="FF0000"/>
                <w:spacing w:val="-2"/>
                <w:sz w:val="24"/>
              </w:rPr>
              <w:t>сақтау</w:t>
            </w:r>
          </w:p>
          <w:p w14:paraId="541D7BC2">
            <w:pPr>
              <w:pStyle w:val="7"/>
              <w:numPr>
                <w:ilvl w:val="0"/>
                <w:numId w:val="59"/>
              </w:numPr>
              <w:tabs>
                <w:tab w:val="left" w:pos="368"/>
              </w:tabs>
              <w:spacing w:before="180" w:after="0" w:line="240" w:lineRule="auto"/>
              <w:ind w:left="368" w:right="0" w:hanging="263"/>
              <w:jc w:val="left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жүйелі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дайындық.</w:t>
            </w:r>
          </w:p>
          <w:p w14:paraId="40F3FB70">
            <w:pPr>
              <w:pStyle w:val="7"/>
              <w:numPr>
                <w:ilvl w:val="0"/>
                <w:numId w:val="59"/>
              </w:numPr>
              <w:tabs>
                <w:tab w:val="left" w:pos="367"/>
              </w:tabs>
              <w:spacing w:before="180" w:after="0" w:line="240" w:lineRule="auto"/>
              <w:ind w:left="367" w:right="0" w:hanging="262"/>
              <w:jc w:val="left"/>
              <w:rPr>
                <w:sz w:val="24"/>
              </w:rPr>
            </w:pPr>
            <w:r>
              <w:rPr>
                <w:sz w:val="24"/>
              </w:rPr>
              <w:t>Есептік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құжаттаманы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уақтылы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жүргізу.</w:t>
            </w:r>
          </w:p>
          <w:p w14:paraId="417A6577">
            <w:pPr>
              <w:pStyle w:val="7"/>
              <w:numPr>
                <w:ilvl w:val="0"/>
                <w:numId w:val="59"/>
              </w:numPr>
              <w:tabs>
                <w:tab w:val="left" w:pos="367"/>
              </w:tabs>
              <w:spacing w:before="180" w:after="0" w:line="240" w:lineRule="auto"/>
              <w:ind w:left="367" w:right="0" w:hanging="262"/>
              <w:jc w:val="left"/>
              <w:rPr>
                <w:sz w:val="24"/>
              </w:rPr>
            </w:pPr>
            <w:r>
              <w:rPr>
                <w:sz w:val="24"/>
              </w:rPr>
              <w:t>Бөлімшелердің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емдеу-диагностикалық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қоғамдық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іс-шараларына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белсенді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қатысу.</w:t>
            </w:r>
          </w:p>
          <w:p w14:paraId="2E3B9C47">
            <w:pPr>
              <w:pStyle w:val="7"/>
              <w:rPr>
                <w:b/>
                <w:sz w:val="24"/>
              </w:rPr>
            </w:pPr>
          </w:p>
          <w:p w14:paraId="447990C8">
            <w:pPr>
              <w:pStyle w:val="7"/>
              <w:spacing w:before="94"/>
              <w:rPr>
                <w:b/>
                <w:sz w:val="24"/>
              </w:rPr>
            </w:pPr>
          </w:p>
          <w:p w14:paraId="711CD707">
            <w:pPr>
              <w:pStyle w:val="7"/>
              <w:ind w:left="10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Студент</w:t>
            </w:r>
            <w:r>
              <w:rPr>
                <w:b/>
                <w:color w:val="FF0000"/>
                <w:spacing w:val="-1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медициналық</w:t>
            </w:r>
            <w:r>
              <w:rPr>
                <w:b/>
                <w:color w:val="FF0000"/>
                <w:spacing w:val="-9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кітапшасыз</w:t>
            </w:r>
            <w:r>
              <w:rPr>
                <w:b/>
                <w:color w:val="FF0000"/>
                <w:spacing w:val="-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және</w:t>
            </w:r>
            <w:r>
              <w:rPr>
                <w:b/>
                <w:color w:val="FF0000"/>
                <w:spacing w:val="-10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екпесіз</w:t>
            </w:r>
            <w:r>
              <w:rPr>
                <w:b/>
                <w:color w:val="FF0000"/>
                <w:spacing w:val="-10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науқастарға</w:t>
            </w:r>
            <w:r>
              <w:rPr>
                <w:b/>
                <w:color w:val="FF0000"/>
                <w:spacing w:val="-9"/>
                <w:sz w:val="24"/>
              </w:rPr>
              <w:t xml:space="preserve"> </w:t>
            </w:r>
            <w:r>
              <w:rPr>
                <w:b/>
                <w:color w:val="FF0000"/>
                <w:spacing w:val="-2"/>
                <w:sz w:val="24"/>
              </w:rPr>
              <w:t>жіберілмейді.</w:t>
            </w:r>
          </w:p>
          <w:p w14:paraId="3107DC3E">
            <w:pPr>
              <w:pStyle w:val="7"/>
              <w:spacing w:before="176"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Сондай-ақ,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қатты/өткір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иісі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студенттер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пациенттерге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кіргізілмейді,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өйткені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мұндай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иіс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науқаста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жағымсыз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реакцияны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тудыруы мүмкін (обструкция және т. б.)</w:t>
            </w:r>
          </w:p>
          <w:p w14:paraId="72060099">
            <w:pPr>
              <w:pStyle w:val="7"/>
              <w:spacing w:before="189"/>
              <w:rPr>
                <w:b/>
                <w:sz w:val="24"/>
              </w:rPr>
            </w:pPr>
          </w:p>
          <w:p w14:paraId="64836CA3">
            <w:pPr>
              <w:pStyle w:val="7"/>
              <w:ind w:left="460"/>
              <w:rPr>
                <w:b/>
                <w:sz w:val="24"/>
              </w:rPr>
            </w:pPr>
            <w:r>
              <w:rPr>
                <w:b/>
                <w:sz w:val="24"/>
              </w:rPr>
              <w:t>Бонустық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жүйе:</w:t>
            </w:r>
          </w:p>
          <w:p w14:paraId="4300D9A6">
            <w:pPr>
              <w:pStyle w:val="7"/>
              <w:numPr>
                <w:ilvl w:val="1"/>
                <w:numId w:val="59"/>
              </w:numPr>
              <w:tabs>
                <w:tab w:val="left" w:pos="733"/>
              </w:tabs>
              <w:spacing w:before="17" w:after="0" w:line="259" w:lineRule="auto"/>
              <w:ind w:left="460" w:right="103" w:firstLine="0"/>
              <w:jc w:val="left"/>
              <w:rPr>
                <w:sz w:val="24"/>
              </w:rPr>
            </w:pPr>
            <w:r>
              <w:rPr>
                <w:sz w:val="24"/>
              </w:rPr>
              <w:t>Ғылыми-зерттеу жұмыстарына,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конференцияларға, олимпиадаларға, презентацияларға қатысу,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оқушы бонустық жүйе арқылы ынталандыру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түрінде марапатталады – оқушыға жиынтық бағалау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нысандарының біріне балл қосу.</w:t>
            </w:r>
          </w:p>
        </w:tc>
      </w:tr>
      <w:tr w14:paraId="49E8D3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335" w:type="dxa"/>
            <w:shd w:val="clear" w:color="auto" w:fill="DEEAF6"/>
          </w:tcPr>
          <w:p w14:paraId="75DA3C16">
            <w:pPr>
              <w:pStyle w:val="7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13.</w:t>
            </w:r>
          </w:p>
        </w:tc>
        <w:tc>
          <w:tcPr>
            <w:tcW w:w="12704" w:type="dxa"/>
            <w:shd w:val="clear" w:color="auto" w:fill="DEEAF6"/>
          </w:tcPr>
          <w:p w14:paraId="378C92D2">
            <w:pPr>
              <w:pStyle w:val="7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b/>
                <w:sz w:val="24"/>
              </w:rPr>
              <w:t>Пән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саясаты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(жасыл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түспен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бөлектелген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бөліктер,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өзгертпеу)</w:t>
            </w:r>
          </w:p>
        </w:tc>
      </w:tr>
      <w:tr w14:paraId="13D821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4" w:hRule="atLeast"/>
        </w:trPr>
        <w:tc>
          <w:tcPr>
            <w:tcW w:w="1335" w:type="dxa"/>
          </w:tcPr>
          <w:p w14:paraId="5DB93BB5">
            <w:pPr>
              <w:pStyle w:val="7"/>
              <w:rPr>
                <w:sz w:val="24"/>
              </w:rPr>
            </w:pPr>
          </w:p>
        </w:tc>
        <w:tc>
          <w:tcPr>
            <w:tcW w:w="12704" w:type="dxa"/>
          </w:tcPr>
          <w:p w14:paraId="4AE9B16A">
            <w:pPr>
              <w:pStyle w:val="7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3175</wp:posOffset>
                      </wp:positionV>
                      <wp:extent cx="7930515" cy="173990"/>
                      <wp:effectExtent l="0" t="0" r="0" b="0"/>
                      <wp:wrapNone/>
                      <wp:docPr id="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930515" cy="173990"/>
                                <a:chOff x="0" y="0"/>
                                <a:chExt cx="7930515" cy="17399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7930515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30515" h="173990">
                                      <a:moveTo>
                                        <a:pt x="79300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3736"/>
                                      </a:lnTo>
                                      <a:lnTo>
                                        <a:pt x="7930007" y="173736"/>
                                      </a:lnTo>
                                      <a:lnTo>
                                        <a:pt x="79300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FF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" o:spid="_x0000_s1026" o:spt="203" style="position:absolute;left:0pt;margin-left:5.5pt;margin-top:0.25pt;height:13.7pt;width:624.45pt;z-index:-251657216;mso-width-relative:page;mso-height-relative:page;" coordsize="7930515,173990" o:gfxdata="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xR8aC1gAAAAcBAAAPAAAAAAAAAAEAIAAAACIAAABkcnMvZG93bnJldi54bWxQ&#10;SwECFAAUAAAACACHTuJAYzzfWWsCAAASBgAADgAAAAAAAAABACAAAAAlAQAAZHJzL2Uyb0RvYy54&#10;bWxQSwUGAAAAAAYABgBZAQAAAgYAAAAA&#10;">
                      <o:lock v:ext="edit" aspectratio="f"/>
                      <v:shape id="Graphic 4" o:spid="_x0000_s1026" o:spt="100" style="position:absolute;left:0;top:0;height:173990;width:7930515;" fillcolor="#00FF00" filled="t" stroked="f" coordsize="7930515,173990" o:gfxdata="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ACYx5ugAAANoA&#10;AAAPAAAAAAAAAAEAIAAAACIAAABkcnMvZG93bnJldi54bWxQSwECFAAUAAAACACHTuJAMy8FnjsA&#10;AAA5AAAAEAAAAAAAAAABACAAAAAJAQAAZHJzL3NoYXBleG1sLnhtbFBLBQYAAAAABgAGAFsBAACz&#10;AwAAAAA=&#10;" path="m7930007,0l0,0,0,173736,7930007,173736,7930007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Пән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саясаты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Университеттің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Академиялық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саясатымен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Университеттің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Академиялық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адалдық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саясатымен </w:t>
            </w:r>
            <w:r>
              <w:rPr>
                <w:color w:val="000000"/>
                <w:sz w:val="24"/>
                <w:highlight w:val="green"/>
              </w:rPr>
              <w:t>анықталады. Егер сілтемелер ашылмаса, онда сіз ИС Univer жүйесінде тиісті құжаттарды таба аласыз.</w:t>
            </w:r>
          </w:p>
          <w:p w14:paraId="1E264EC0">
            <w:pPr>
              <w:pStyle w:val="7"/>
              <w:rPr>
                <w:b/>
                <w:sz w:val="24"/>
              </w:rPr>
            </w:pPr>
          </w:p>
          <w:p w14:paraId="53E55441">
            <w:pPr>
              <w:pStyle w:val="7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Оқыту</w:t>
            </w:r>
            <w:r>
              <w:rPr>
                <w:b/>
                <w:color w:val="FF0000"/>
                <w:spacing w:val="-2"/>
                <w:sz w:val="24"/>
              </w:rPr>
              <w:t xml:space="preserve"> дисциплинасы:</w:t>
            </w:r>
          </w:p>
          <w:p w14:paraId="7785193D">
            <w:pPr>
              <w:pStyle w:val="7"/>
              <w:numPr>
                <w:ilvl w:val="0"/>
                <w:numId w:val="60"/>
              </w:numPr>
              <w:tabs>
                <w:tab w:val="left" w:pos="830"/>
              </w:tabs>
              <w:spacing w:before="0" w:after="0" w:line="240" w:lineRule="auto"/>
              <w:ind w:left="830" w:right="301" w:hanging="360"/>
              <w:jc w:val="left"/>
              <w:rPr>
                <w:sz w:val="24"/>
              </w:rPr>
            </w:pPr>
            <w:r>
              <w:rPr>
                <w:sz w:val="24"/>
              </w:rPr>
              <w:t>Сабаққа немесе таңғы конференцияға кешігіп келуге рұқсат етілмейді. Кешігіп келген жағдайда сабаққа жіберу туралы шешімді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сабақты жүргізетін оқытушы қабылдайды. Егер дәлелді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себеп болса, мұғалімге кешігу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 себебі туралы хабарлама немесе телефон арқылы хабарлаңыз. Үшінші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кешігуден кейін студент кафедра меңгерушісінің атына кешіктіру себептерін көрсете отырып, түсіндірме хат жазады және сабаққа рұқсат алу үшін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деканатқа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жіберіледі.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Дәлелді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себепсіз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кешігіп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қалсаңыз,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мұғалім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ағымдағы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бағадан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ұпай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шегеруге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құқылы (әрбір кешігу минуты үшін 1 ұпай)</w:t>
            </w:r>
          </w:p>
          <w:p w14:paraId="10C14EC8">
            <w:pPr>
              <w:pStyle w:val="7"/>
              <w:numPr>
                <w:ilvl w:val="0"/>
                <w:numId w:val="60"/>
              </w:numPr>
              <w:tabs>
                <w:tab w:val="left" w:pos="830"/>
              </w:tabs>
              <w:spacing w:before="0" w:after="0" w:line="261" w:lineRule="exact"/>
              <w:ind w:left="830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Діни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іс-шаралар,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мерекелер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т.б.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сабақты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өткізіп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жіберуге,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кешігіп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келуге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мұғалім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топты</w:t>
            </w:r>
          </w:p>
        </w:tc>
      </w:tr>
    </w:tbl>
    <w:p w14:paraId="565A63AE">
      <w:pPr>
        <w:pStyle w:val="7"/>
        <w:spacing w:after="0" w:line="261" w:lineRule="exact"/>
        <w:jc w:val="left"/>
        <w:rPr>
          <w:sz w:val="24"/>
        </w:rPr>
        <w:sectPr>
          <w:pgSz w:w="16840" w:h="11910" w:orient="landscape"/>
          <w:pgMar w:top="1100" w:right="0" w:bottom="280" w:left="850" w:header="720" w:footer="720" w:gutter="0"/>
          <w:cols w:space="720" w:num="1"/>
        </w:sectPr>
      </w:pPr>
    </w:p>
    <w:p w14:paraId="5594DA75">
      <w:pPr>
        <w:spacing w:before="6" w:line="240" w:lineRule="auto"/>
        <w:rPr>
          <w:b/>
          <w:sz w:val="2"/>
        </w:rPr>
      </w:pPr>
    </w:p>
    <w:tbl>
      <w:tblPr>
        <w:tblStyle w:val="3"/>
        <w:tblW w:w="0" w:type="auto"/>
        <w:tblInd w:w="9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5"/>
        <w:gridCol w:w="12704"/>
      </w:tblGrid>
      <w:tr w14:paraId="50E5E6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8" w:hRule="atLeast"/>
        </w:trPr>
        <w:tc>
          <w:tcPr>
            <w:tcW w:w="1335" w:type="dxa"/>
          </w:tcPr>
          <w:p w14:paraId="264F53F4">
            <w:pPr>
              <w:pStyle w:val="7"/>
              <w:rPr>
                <w:sz w:val="24"/>
              </w:rPr>
            </w:pPr>
          </w:p>
        </w:tc>
        <w:tc>
          <w:tcPr>
            <w:tcW w:w="12704" w:type="dxa"/>
          </w:tcPr>
          <w:p w14:paraId="3D4A6591">
            <w:pPr>
              <w:pStyle w:val="7"/>
              <w:spacing w:line="268" w:lineRule="exact"/>
              <w:ind w:left="830"/>
              <w:rPr>
                <w:sz w:val="24"/>
              </w:rPr>
            </w:pPr>
            <w:r>
              <w:rPr>
                <w:sz w:val="24"/>
              </w:rPr>
              <w:t>жұмыстан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алшақтатуға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негізді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себеп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болып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табылмайды.</w:t>
            </w:r>
          </w:p>
          <w:p w14:paraId="796FA9AE">
            <w:pPr>
              <w:pStyle w:val="7"/>
              <w:numPr>
                <w:ilvl w:val="0"/>
                <w:numId w:val="61"/>
              </w:numPr>
              <w:tabs>
                <w:tab w:val="left" w:pos="830"/>
              </w:tabs>
              <w:spacing w:before="2" w:after="0" w:line="240" w:lineRule="auto"/>
              <w:ind w:left="830" w:right="1102" w:hanging="360"/>
              <w:jc w:val="left"/>
              <w:rPr>
                <w:sz w:val="24"/>
              </w:rPr>
            </w:pPr>
            <w:r>
              <w:rPr>
                <w:sz w:val="24"/>
              </w:rPr>
              <w:t>Дәлелді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себеппен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кешігіп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қалсаңыз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мұғалімнің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сабақтан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алшақтатпаңыз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үнсіз өз орныңызға барыңыз.</w:t>
            </w:r>
          </w:p>
          <w:p w14:paraId="5A2FE9C9">
            <w:pPr>
              <w:pStyle w:val="7"/>
              <w:numPr>
                <w:ilvl w:val="0"/>
                <w:numId w:val="61"/>
              </w:numPr>
              <w:tabs>
                <w:tab w:val="left" w:pos="830"/>
              </w:tabs>
              <w:spacing w:before="3" w:after="0" w:line="237" w:lineRule="auto"/>
              <w:ind w:left="830" w:right="860" w:hanging="360"/>
              <w:jc w:val="left"/>
              <w:rPr>
                <w:sz w:val="24"/>
              </w:rPr>
            </w:pPr>
            <w:r>
              <w:rPr>
                <w:sz w:val="24"/>
              </w:rPr>
              <w:t>Сабақтан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уақытынан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бұрын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шығу,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сабақ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уақытында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орнынан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тыс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жерде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сабаққа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келмеу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болып </w:t>
            </w:r>
            <w:r>
              <w:rPr>
                <w:spacing w:val="-2"/>
                <w:sz w:val="24"/>
              </w:rPr>
              <w:t>саналады.</w:t>
            </w:r>
          </w:p>
          <w:p w14:paraId="24ED3E31">
            <w:pPr>
              <w:pStyle w:val="7"/>
              <w:numPr>
                <w:ilvl w:val="0"/>
                <w:numId w:val="61"/>
              </w:numPr>
              <w:tabs>
                <w:tab w:val="left" w:pos="830"/>
              </w:tabs>
              <w:spacing w:before="6" w:after="0" w:line="237" w:lineRule="auto"/>
              <w:ind w:left="830" w:right="1331" w:hanging="360"/>
              <w:jc w:val="left"/>
              <w:rPr>
                <w:sz w:val="24"/>
              </w:rPr>
            </w:pPr>
            <w:r>
              <w:rPr>
                <w:sz w:val="24"/>
              </w:rPr>
              <w:t>Студенттердің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уақытында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(тәжірибелік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сабақтар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ауысым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кезінде)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қосымша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жұмыстарына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жол </w:t>
            </w:r>
            <w:r>
              <w:rPr>
                <w:spacing w:val="-2"/>
                <w:sz w:val="24"/>
              </w:rPr>
              <w:t>берілмейді.</w:t>
            </w:r>
          </w:p>
          <w:p w14:paraId="1458CD7C">
            <w:pPr>
              <w:pStyle w:val="7"/>
              <w:numPr>
                <w:ilvl w:val="0"/>
                <w:numId w:val="61"/>
              </w:numPr>
              <w:tabs>
                <w:tab w:val="left" w:pos="830"/>
              </w:tabs>
              <w:spacing w:before="6" w:after="0" w:line="237" w:lineRule="auto"/>
              <w:ind w:left="830" w:right="1307" w:hanging="360"/>
              <w:jc w:val="left"/>
              <w:rPr>
                <w:sz w:val="24"/>
              </w:rPr>
            </w:pPr>
            <w:r>
              <w:rPr>
                <w:sz w:val="24"/>
              </w:rPr>
              <w:t>Кураторға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ескертусіз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дәлелді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себепсіз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3-тен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көп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рұқсат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алған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студенттерге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оқудан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шығару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туралы ұсыныспен хаттама жасалады.</w:t>
            </w:r>
          </w:p>
          <w:p w14:paraId="6A617CB2">
            <w:pPr>
              <w:pStyle w:val="7"/>
              <w:numPr>
                <w:ilvl w:val="0"/>
                <w:numId w:val="61"/>
              </w:numPr>
              <w:tabs>
                <w:tab w:val="left" w:pos="830"/>
              </w:tabs>
              <w:spacing w:before="3" w:after="0" w:line="275" w:lineRule="exact"/>
              <w:ind w:left="830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Жіберілген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сабақтар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өтелмейді.</w:t>
            </w:r>
          </w:p>
          <w:p w14:paraId="3E0E473B">
            <w:pPr>
              <w:pStyle w:val="7"/>
              <w:numPr>
                <w:ilvl w:val="0"/>
                <w:numId w:val="61"/>
              </w:numPr>
              <w:tabs>
                <w:tab w:val="left" w:pos="830"/>
              </w:tabs>
              <w:spacing w:before="0" w:after="0" w:line="275" w:lineRule="exact"/>
              <w:ind w:left="830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Кафедраның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клиникалық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базаларының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ішкі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тәртіп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ережелері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студенттерге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толығымен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қолданылады</w:t>
            </w:r>
          </w:p>
          <w:p w14:paraId="0D4A6D3B">
            <w:pPr>
              <w:pStyle w:val="7"/>
              <w:numPr>
                <w:ilvl w:val="0"/>
                <w:numId w:val="61"/>
              </w:numPr>
              <w:tabs>
                <w:tab w:val="left" w:pos="830"/>
              </w:tabs>
              <w:spacing w:before="3" w:after="0" w:line="275" w:lineRule="exact"/>
              <w:ind w:left="830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Оқытушыны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кез-келген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жастағы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үлкенді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тұрып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(сабақта)</w:t>
            </w:r>
          </w:p>
          <w:p w14:paraId="510053AB">
            <w:pPr>
              <w:pStyle w:val="7"/>
              <w:numPr>
                <w:ilvl w:val="0"/>
                <w:numId w:val="61"/>
              </w:numPr>
              <w:tabs>
                <w:tab w:val="left" w:pos="830"/>
              </w:tabs>
              <w:spacing w:before="0" w:after="0" w:line="240" w:lineRule="auto"/>
              <w:ind w:left="830" w:right="325" w:hanging="360"/>
              <w:jc w:val="left"/>
              <w:rPr>
                <w:sz w:val="24"/>
              </w:rPr>
            </w:pPr>
            <w:r>
              <w:rPr>
                <w:sz w:val="24"/>
              </w:rPr>
              <w:t>Темекі шегу (соның ішінде вейптерді, электронды темекілерді пайдалануға) ЕПМ (outdoors) университет аумағында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қатаң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тыйым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салынады.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Жаза-аралық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бақылаудың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күші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жойылғанға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дейін,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қайта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бұзылған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жағдайда- сабаққа жіберу туралы шешімді кафедра меңгерушісі қабылдайды</w:t>
            </w:r>
          </w:p>
          <w:p w14:paraId="0BF40EF1">
            <w:pPr>
              <w:pStyle w:val="7"/>
              <w:numPr>
                <w:ilvl w:val="0"/>
                <w:numId w:val="61"/>
              </w:numPr>
              <w:tabs>
                <w:tab w:val="left" w:pos="830"/>
              </w:tabs>
              <w:spacing w:before="1" w:after="0" w:line="275" w:lineRule="exact"/>
              <w:ind w:left="830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Әріптестерге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жынысына,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жасына,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ұлтына,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дініне,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жыныстық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бағдарына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қарамастан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құрметпен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қарау.</w:t>
            </w:r>
          </w:p>
          <w:p w14:paraId="1775FA16">
            <w:pPr>
              <w:pStyle w:val="7"/>
              <w:numPr>
                <w:ilvl w:val="0"/>
                <w:numId w:val="61"/>
              </w:numPr>
              <w:tabs>
                <w:tab w:val="left" w:pos="830"/>
              </w:tabs>
              <w:spacing w:before="0" w:after="0" w:line="242" w:lineRule="auto"/>
              <w:ind w:left="830" w:right="1593" w:hanging="360"/>
              <w:jc w:val="left"/>
              <w:rPr>
                <w:sz w:val="24"/>
              </w:rPr>
            </w:pPr>
            <w:r>
              <w:rPr>
                <w:sz w:val="24"/>
              </w:rPr>
              <w:t>TBL,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аралық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қорытынды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бақылаулар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MCQ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тесттерін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оқуға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тапсыруға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арналған ноутбук/лаптоп/таб/планшеттің болуы.</w:t>
            </w:r>
          </w:p>
          <w:p w14:paraId="2E498823">
            <w:pPr>
              <w:pStyle w:val="7"/>
              <w:numPr>
                <w:ilvl w:val="0"/>
                <w:numId w:val="61"/>
              </w:numPr>
              <w:tabs>
                <w:tab w:val="left" w:pos="830"/>
              </w:tabs>
              <w:spacing w:before="0" w:after="0" w:line="271" w:lineRule="exact"/>
              <w:ind w:left="830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Телефондар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смартфондарда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MCQ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тесттерін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тапсыруға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қатаң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тыйым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салынады.</w:t>
            </w:r>
          </w:p>
          <w:p w14:paraId="7DE4FACD">
            <w:pPr>
              <w:pStyle w:val="7"/>
              <w:numPr>
                <w:ilvl w:val="0"/>
                <w:numId w:val="61"/>
              </w:numPr>
              <w:tabs>
                <w:tab w:val="left" w:pos="830"/>
              </w:tabs>
              <w:spacing w:before="2" w:after="0" w:line="240" w:lineRule="auto"/>
              <w:ind w:left="830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Клиникалық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пәндер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кафедрасының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шешімі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жылғы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қыркүйектегі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хаттама):</w:t>
            </w:r>
          </w:p>
          <w:p w14:paraId="6BD0F007">
            <w:pPr>
              <w:pStyle w:val="7"/>
              <w:spacing w:before="2" w:line="275" w:lineRule="exact"/>
              <w:ind w:left="830"/>
              <w:rPr>
                <w:b/>
                <w:sz w:val="24"/>
              </w:rPr>
            </w:pPr>
            <w:r>
              <w:rPr>
                <w:b/>
                <w:sz w:val="24"/>
              </w:rPr>
              <w:t>Оқу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пәніне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қойылатын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басқа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талаптар:</w:t>
            </w:r>
          </w:p>
          <w:p w14:paraId="0DB65CF4">
            <w:pPr>
              <w:pStyle w:val="7"/>
              <w:spacing w:line="274" w:lineRule="exact"/>
              <w:ind w:left="830"/>
              <w:rPr>
                <w:sz w:val="24"/>
              </w:rPr>
            </w:pPr>
            <w:r>
              <w:rPr>
                <w:sz w:val="24"/>
              </w:rPr>
              <w:t>Дәлелді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себепсіз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сабақтан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жағдайда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мұғалім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бағалаудан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ұпай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шегеруге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құқылы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382E7840">
            <w:pPr>
              <w:pStyle w:val="7"/>
              <w:numPr>
                <w:ilvl w:val="1"/>
                <w:numId w:val="61"/>
              </w:numPr>
              <w:tabs>
                <w:tab w:val="left" w:pos="973"/>
              </w:tabs>
              <w:spacing w:before="0" w:after="0" w:line="275" w:lineRule="exact"/>
              <w:ind w:left="973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пәндері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әрбір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қалған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сабаққа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ұпай</w:t>
            </w:r>
          </w:p>
          <w:p w14:paraId="0F9671BA">
            <w:pPr>
              <w:pStyle w:val="7"/>
              <w:numPr>
                <w:ilvl w:val="1"/>
                <w:numId w:val="61"/>
              </w:numPr>
              <w:tabs>
                <w:tab w:val="left" w:pos="973"/>
              </w:tabs>
              <w:spacing w:before="2" w:after="0" w:line="240" w:lineRule="auto"/>
              <w:ind w:left="973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пәндері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әрбір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қалған сабақ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үшін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ұпай</w:t>
            </w:r>
          </w:p>
          <w:p w14:paraId="0AD9B8BA">
            <w:pPr>
              <w:pStyle w:val="7"/>
              <w:spacing w:before="3"/>
              <w:rPr>
                <w:b/>
                <w:sz w:val="24"/>
              </w:rPr>
            </w:pPr>
          </w:p>
          <w:p w14:paraId="3EA3830B">
            <w:pPr>
              <w:pStyle w:val="7"/>
              <w:spacing w:line="237" w:lineRule="auto"/>
              <w:ind w:left="110"/>
              <w:rPr>
                <w:sz w:val="24"/>
              </w:rPr>
            </w:pPr>
            <w:r>
              <w:rPr>
                <w:color w:val="000000"/>
                <w:sz w:val="24"/>
                <w:highlight w:val="green"/>
              </w:rPr>
              <w:t>Студенттің</w:t>
            </w:r>
            <w:r>
              <w:rPr>
                <w:color w:val="000000"/>
                <w:spacing w:val="80"/>
                <w:w w:val="150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емтихан</w:t>
            </w:r>
            <w:r>
              <w:rPr>
                <w:color w:val="000000"/>
                <w:spacing w:val="80"/>
                <w:w w:val="150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кезіндегі</w:t>
            </w:r>
            <w:r>
              <w:rPr>
                <w:color w:val="000000"/>
                <w:spacing w:val="80"/>
                <w:w w:val="150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тәртібі</w:t>
            </w:r>
            <w:r>
              <w:rPr>
                <w:color w:val="000000"/>
                <w:spacing w:val="80"/>
                <w:w w:val="150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«Қорытынды</w:t>
            </w:r>
            <w:r>
              <w:rPr>
                <w:color w:val="000000"/>
                <w:spacing w:val="80"/>
                <w:w w:val="150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бақылауды</w:t>
            </w:r>
            <w:r>
              <w:rPr>
                <w:color w:val="000000"/>
                <w:spacing w:val="80"/>
                <w:w w:val="150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өткізу</w:t>
            </w:r>
            <w:r>
              <w:rPr>
                <w:color w:val="000000"/>
                <w:spacing w:val="80"/>
                <w:w w:val="150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ережесімен»,</w:t>
            </w:r>
            <w:r>
              <w:rPr>
                <w:color w:val="000000"/>
                <w:spacing w:val="80"/>
                <w:w w:val="150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«Ағымдағы</w:t>
            </w:r>
            <w:r>
              <w:rPr>
                <w:color w:val="000000"/>
                <w:spacing w:val="80"/>
                <w:w w:val="150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оқу</w:t>
            </w:r>
            <w:r>
              <w:rPr>
                <w:color w:val="000000"/>
                <w:spacing w:val="80"/>
                <w:w w:val="150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жылының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күзгі/көктемгі</w:t>
            </w:r>
            <w:r>
              <w:rPr>
                <w:color w:val="000000"/>
                <w:spacing w:val="54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семестрінің</w:t>
            </w:r>
            <w:r>
              <w:rPr>
                <w:color w:val="000000"/>
                <w:spacing w:val="64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қорытынды</w:t>
            </w:r>
            <w:r>
              <w:rPr>
                <w:color w:val="000000"/>
                <w:spacing w:val="60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бақылауын</w:t>
            </w:r>
            <w:r>
              <w:rPr>
                <w:color w:val="000000"/>
                <w:spacing w:val="63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өткізу</w:t>
            </w:r>
            <w:r>
              <w:rPr>
                <w:color w:val="000000"/>
                <w:spacing w:val="54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нұсқаулығымен»</w:t>
            </w:r>
            <w:r>
              <w:rPr>
                <w:color w:val="000000"/>
                <w:spacing w:val="58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(ағымдағы</w:t>
            </w:r>
            <w:r>
              <w:rPr>
                <w:color w:val="000000"/>
                <w:spacing w:val="60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құжаттар</w:t>
            </w:r>
            <w:r>
              <w:rPr>
                <w:color w:val="000000"/>
                <w:spacing w:val="62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Университет</w:t>
            </w:r>
            <w:r>
              <w:rPr>
                <w:color w:val="000000"/>
                <w:spacing w:val="59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АЖ-</w:t>
            </w:r>
            <w:r>
              <w:rPr>
                <w:color w:val="000000"/>
                <w:spacing w:val="-5"/>
                <w:sz w:val="24"/>
                <w:highlight w:val="green"/>
              </w:rPr>
              <w:t>ға</w:t>
            </w:r>
          </w:p>
          <w:p w14:paraId="2DFC237F">
            <w:pPr>
              <w:pStyle w:val="7"/>
              <w:spacing w:line="274" w:lineRule="exact"/>
              <w:ind w:left="110"/>
              <w:rPr>
                <w:sz w:val="24"/>
              </w:rPr>
            </w:pPr>
            <w:r>
              <w:rPr>
                <w:color w:val="000000"/>
                <w:sz w:val="24"/>
                <w:highlight w:val="green"/>
              </w:rPr>
              <w:t>жүктеледі және сессия басталғанға дейін жаңартылады); «Студенттердің мәтіндік құжаттарын қарыздардың бар-жоғын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тексеру туралы ереже» бойынша реттеледі.</w:t>
            </w:r>
          </w:p>
        </w:tc>
      </w:tr>
      <w:tr w14:paraId="60AFF2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335" w:type="dxa"/>
          </w:tcPr>
          <w:p w14:paraId="5C445890">
            <w:pPr>
              <w:pStyle w:val="7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14.</w:t>
            </w:r>
          </w:p>
        </w:tc>
        <w:tc>
          <w:tcPr>
            <w:tcW w:w="12704" w:type="dxa"/>
          </w:tcPr>
          <w:p w14:paraId="11DCC356">
            <w:pPr>
              <w:pStyle w:val="7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Инклюзивті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оқыту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принциптері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(150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сөзден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көп</w:t>
            </w:r>
            <w:r>
              <w:rPr>
                <w:b/>
                <w:spacing w:val="-2"/>
                <w:sz w:val="24"/>
              </w:rPr>
              <w:t xml:space="preserve"> емес)</w:t>
            </w:r>
          </w:p>
        </w:tc>
      </w:tr>
      <w:tr w14:paraId="771BC3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1335" w:type="dxa"/>
          </w:tcPr>
          <w:p w14:paraId="653BFA3A">
            <w:pPr>
              <w:pStyle w:val="7"/>
              <w:rPr>
                <w:sz w:val="24"/>
              </w:rPr>
            </w:pPr>
          </w:p>
        </w:tc>
        <w:tc>
          <w:tcPr>
            <w:tcW w:w="12704" w:type="dxa"/>
          </w:tcPr>
          <w:p w14:paraId="589EE11E">
            <w:pPr>
              <w:pStyle w:val="7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Сабаққа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үнемі </w:t>
            </w:r>
            <w:r>
              <w:rPr>
                <w:b/>
                <w:spacing w:val="-2"/>
                <w:sz w:val="24"/>
              </w:rPr>
              <w:t>дайындалу:</w:t>
            </w:r>
          </w:p>
          <w:p w14:paraId="04605ED2">
            <w:pPr>
              <w:pStyle w:val="7"/>
              <w:spacing w:before="4"/>
              <w:rPr>
                <w:b/>
                <w:sz w:val="24"/>
              </w:rPr>
            </w:pPr>
          </w:p>
          <w:p w14:paraId="76AB2BBC">
            <w:pPr>
              <w:pStyle w:val="7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Мысалы,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мәлімдемелерді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тиісті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сілтемелермен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күшейту,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қысқаша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түйіндеме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жасау</w:t>
            </w:r>
          </w:p>
        </w:tc>
      </w:tr>
    </w:tbl>
    <w:p w14:paraId="318A9F15">
      <w:pPr>
        <w:pStyle w:val="7"/>
        <w:spacing w:after="0"/>
        <w:rPr>
          <w:sz w:val="24"/>
        </w:rPr>
        <w:sectPr>
          <w:pgSz w:w="16840" w:h="11910" w:orient="landscape"/>
          <w:pgMar w:top="1100" w:right="0" w:bottom="280" w:left="850" w:header="720" w:footer="720" w:gutter="0"/>
          <w:cols w:space="720" w:num="1"/>
        </w:sectPr>
      </w:pPr>
    </w:p>
    <w:p w14:paraId="4673590D">
      <w:pPr>
        <w:spacing w:before="1" w:line="240" w:lineRule="auto"/>
        <w:rPr>
          <w:b/>
          <w:sz w:val="2"/>
        </w:rPr>
      </w:pPr>
    </w:p>
    <w:tbl>
      <w:tblPr>
        <w:tblStyle w:val="3"/>
        <w:tblW w:w="0" w:type="auto"/>
        <w:tblInd w:w="9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5"/>
        <w:gridCol w:w="12704"/>
      </w:tblGrid>
      <w:tr w14:paraId="24D7E0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0" w:hRule="atLeast"/>
        </w:trPr>
        <w:tc>
          <w:tcPr>
            <w:tcW w:w="1335" w:type="dxa"/>
            <w:tcBorders>
              <w:top w:val="nil"/>
            </w:tcBorders>
          </w:tcPr>
          <w:p w14:paraId="3E09DA6C">
            <w:pPr>
              <w:pStyle w:val="7"/>
              <w:rPr>
                <w:sz w:val="24"/>
              </w:rPr>
            </w:pPr>
          </w:p>
        </w:tc>
        <w:tc>
          <w:tcPr>
            <w:tcW w:w="12704" w:type="dxa"/>
            <w:tcBorders>
              <w:top w:val="nil"/>
            </w:tcBorders>
          </w:tcPr>
          <w:p w14:paraId="507527A9">
            <w:pPr>
              <w:pStyle w:val="7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Тиімді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оқыту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көрсетеді,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басқаларға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көмектеседі</w:t>
            </w:r>
          </w:p>
          <w:p w14:paraId="799D2861">
            <w:pPr>
              <w:pStyle w:val="7"/>
              <w:spacing w:before="5"/>
              <w:rPr>
                <w:b/>
                <w:sz w:val="24"/>
              </w:rPr>
            </w:pPr>
          </w:p>
          <w:p w14:paraId="5165B65E">
            <w:pPr>
              <w:pStyle w:val="7"/>
              <w:numPr>
                <w:ilvl w:val="0"/>
                <w:numId w:val="62"/>
              </w:numPr>
              <w:tabs>
                <w:tab w:val="left" w:pos="354"/>
              </w:tabs>
              <w:spacing w:before="0" w:after="0" w:line="275" w:lineRule="exact"/>
              <w:ind w:left="354" w:right="0" w:hanging="2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Оқу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үшін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жауапкершілікті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қабылдау:</w:t>
            </w:r>
          </w:p>
          <w:p w14:paraId="6F9F1967">
            <w:pPr>
              <w:pStyle w:val="7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Мысалы,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жоспарын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басқару, жетілдіруге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белсенді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тырысу, ақпараттық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тұрғыдан </w:t>
            </w:r>
            <w:r>
              <w:rPr>
                <w:spacing w:val="-2"/>
                <w:sz w:val="24"/>
              </w:rPr>
              <w:t>бағалау</w:t>
            </w:r>
          </w:p>
          <w:p w14:paraId="1FDDE62D">
            <w:pPr>
              <w:pStyle w:val="7"/>
              <w:numPr>
                <w:ilvl w:val="0"/>
                <w:numId w:val="62"/>
              </w:numPr>
              <w:tabs>
                <w:tab w:val="left" w:pos="354"/>
              </w:tabs>
              <w:spacing w:before="3" w:after="0" w:line="275" w:lineRule="exact"/>
              <w:ind w:left="354" w:right="0" w:hanging="2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Топты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оқытуға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белсенді</w:t>
            </w:r>
            <w:r>
              <w:rPr>
                <w:b/>
                <w:spacing w:val="-2"/>
                <w:sz w:val="24"/>
              </w:rPr>
              <w:t xml:space="preserve"> қатысу:</w:t>
            </w:r>
          </w:p>
          <w:p w14:paraId="621D1C57">
            <w:pPr>
              <w:pStyle w:val="7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Мысалы,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талқылауға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белсенді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қатысу,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ықыласпен</w:t>
            </w:r>
            <w:r>
              <w:rPr>
                <w:spacing w:val="-2"/>
                <w:sz w:val="24"/>
              </w:rPr>
              <w:t xml:space="preserve"> қабылдау</w:t>
            </w:r>
          </w:p>
          <w:p w14:paraId="1F27425C">
            <w:pPr>
              <w:pStyle w:val="7"/>
              <w:numPr>
                <w:ilvl w:val="0"/>
                <w:numId w:val="62"/>
              </w:numPr>
              <w:tabs>
                <w:tab w:val="left" w:pos="354"/>
              </w:tabs>
              <w:spacing w:before="2" w:after="0" w:line="275" w:lineRule="exact"/>
              <w:ind w:left="354" w:right="0" w:hanging="2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Тиімді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топтық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дағдыларды</w:t>
            </w:r>
            <w:r>
              <w:rPr>
                <w:b/>
                <w:spacing w:val="-2"/>
                <w:sz w:val="24"/>
              </w:rPr>
              <w:t xml:space="preserve"> көрсету</w:t>
            </w:r>
          </w:p>
          <w:p w14:paraId="73DB2D9B">
            <w:pPr>
              <w:pStyle w:val="7"/>
              <w:spacing w:before="1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Мысалы, бастаманы өз қолына алу, басқаларға құрмет пен дұрыстық көрсету, түсінбеушілік пен жанжалдарды шешуге </w:t>
            </w:r>
            <w:r>
              <w:rPr>
                <w:spacing w:val="-2"/>
                <w:sz w:val="24"/>
              </w:rPr>
              <w:t>көмектесу.</w:t>
            </w:r>
          </w:p>
          <w:p w14:paraId="5C5CDFB9">
            <w:pPr>
              <w:pStyle w:val="7"/>
              <w:numPr>
                <w:ilvl w:val="0"/>
                <w:numId w:val="62"/>
              </w:numPr>
              <w:tabs>
                <w:tab w:val="left" w:pos="354"/>
              </w:tabs>
              <w:spacing w:before="8" w:after="0" w:line="272" w:lineRule="exact"/>
              <w:ind w:left="354" w:right="0" w:hanging="2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Құрдастарымен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қарым-қатынасты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шебер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меңгеру:</w:t>
            </w:r>
          </w:p>
          <w:p w14:paraId="78B9A5E5">
            <w:pPr>
              <w:pStyle w:val="7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Мысалы,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белсенді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тыңдау,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вербалды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белгілерді қабылдау.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Құрметпен</w:t>
            </w:r>
            <w:r>
              <w:rPr>
                <w:spacing w:val="-2"/>
                <w:sz w:val="24"/>
              </w:rPr>
              <w:t xml:space="preserve"> қарау</w:t>
            </w:r>
          </w:p>
          <w:p w14:paraId="3ACE2BA9">
            <w:pPr>
              <w:pStyle w:val="7"/>
              <w:numPr>
                <w:ilvl w:val="0"/>
                <w:numId w:val="62"/>
              </w:numPr>
              <w:tabs>
                <w:tab w:val="left" w:pos="349"/>
              </w:tabs>
              <w:spacing w:before="8" w:after="0" w:line="272" w:lineRule="exact"/>
              <w:ind w:left="349" w:right="0" w:hanging="23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Жоғары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дамыған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кәсіби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дағдылар:</w:t>
            </w:r>
          </w:p>
          <w:p w14:paraId="54CC68D5">
            <w:pPr>
              <w:pStyle w:val="7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Тапсырмаларды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орындауға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ұмтылу,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көбірек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мүмкіндіктерін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іздеу,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сенімді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білікті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болу.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Пациенттер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мен медицина қызметкерлеріне қатысты этика мен деонтологияны сақтау. Субординацияны сақтау.</w:t>
            </w:r>
          </w:p>
          <w:p w14:paraId="01BEBBAE">
            <w:pPr>
              <w:pStyle w:val="7"/>
              <w:numPr>
                <w:ilvl w:val="0"/>
                <w:numId w:val="62"/>
              </w:numPr>
              <w:tabs>
                <w:tab w:val="left" w:pos="354"/>
              </w:tabs>
              <w:spacing w:before="0" w:after="0" w:line="274" w:lineRule="exact"/>
              <w:ind w:left="354" w:right="0" w:hanging="2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Өзін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жоғары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бағалау:</w:t>
            </w:r>
          </w:p>
          <w:p w14:paraId="57E2FFCD">
            <w:pPr>
              <w:pStyle w:val="7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Мысалы,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басқаларды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қорғамай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сөгіспей,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білімінің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қабілеттерінің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шектеулерін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мойындау.</w:t>
            </w:r>
          </w:p>
          <w:p w14:paraId="154579F3">
            <w:pPr>
              <w:pStyle w:val="7"/>
              <w:numPr>
                <w:ilvl w:val="0"/>
                <w:numId w:val="62"/>
              </w:numPr>
              <w:tabs>
                <w:tab w:val="left" w:pos="354"/>
              </w:tabs>
              <w:spacing w:before="0" w:after="0" w:line="275" w:lineRule="exact"/>
              <w:ind w:left="354" w:right="0" w:hanging="2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Сын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тұрғысынан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ойлауы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жоғары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дамыған:</w:t>
            </w:r>
          </w:p>
          <w:p w14:paraId="60C39D86">
            <w:pPr>
              <w:pStyle w:val="7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Мысалы,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гипотеза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құру,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білімді мысалдарға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қолдану,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ақпаратты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сыни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тұрғыдан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бағалау,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дауыстап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қорытынды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жасау, ойлау процесін түсіндіру сияқты негізгі тапсырмаларды орындау шеберлігін лайықты түрде көрсету.</w:t>
            </w:r>
          </w:p>
          <w:p w14:paraId="0D9CAC30">
            <w:pPr>
              <w:pStyle w:val="7"/>
              <w:numPr>
                <w:ilvl w:val="0"/>
                <w:numId w:val="62"/>
              </w:numPr>
              <w:tabs>
                <w:tab w:val="left" w:pos="383"/>
              </w:tabs>
              <w:spacing w:before="4" w:after="0" w:line="242" w:lineRule="auto"/>
              <w:ind w:left="110" w:right="111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Оқу тәртібінің ережелерін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түсіністікпен толығымен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сақтау,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тиімділікті арттыру мақсатында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жақсартуларды </w:t>
            </w:r>
            <w:r>
              <w:rPr>
                <w:b/>
                <w:spacing w:val="-2"/>
                <w:sz w:val="24"/>
              </w:rPr>
              <w:t>ұсыну.</w:t>
            </w:r>
          </w:p>
          <w:p w14:paraId="7B699B6C">
            <w:pPr>
              <w:pStyle w:val="7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Қарым-қатынас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этикасын сақтау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жазбаша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(чаттарда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үндеулерде)</w:t>
            </w:r>
          </w:p>
          <w:p w14:paraId="7516CCE4">
            <w:pPr>
              <w:pStyle w:val="7"/>
              <w:numPr>
                <w:ilvl w:val="0"/>
                <w:numId w:val="62"/>
              </w:numPr>
              <w:tabs>
                <w:tab w:val="left" w:pos="474"/>
              </w:tabs>
              <w:spacing w:before="7" w:after="0" w:line="272" w:lineRule="exact"/>
              <w:ind w:left="474" w:right="0" w:hanging="36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Ережелерді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толық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түсініп,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оларды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толық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орындау,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топтың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басқа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мүшелерін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ережелерді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сақтауға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шақыру</w:t>
            </w:r>
          </w:p>
          <w:p w14:paraId="3D9208A7">
            <w:pPr>
              <w:pStyle w:val="7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Медициналық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PRIMUM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NOCER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принциптерін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қатаң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сақтайды</w:t>
            </w:r>
          </w:p>
        </w:tc>
      </w:tr>
      <w:tr w14:paraId="530581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335" w:type="dxa"/>
            <w:shd w:val="clear" w:color="auto" w:fill="DEEAF6"/>
          </w:tcPr>
          <w:p w14:paraId="1DDBB58E">
            <w:pPr>
              <w:pStyle w:val="7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15.</w:t>
            </w:r>
          </w:p>
        </w:tc>
        <w:tc>
          <w:tcPr>
            <w:tcW w:w="12704" w:type="dxa"/>
            <w:shd w:val="clear" w:color="auto" w:fill="DEEAF6"/>
          </w:tcPr>
          <w:p w14:paraId="72A4404A">
            <w:pPr>
              <w:pStyle w:val="7"/>
              <w:spacing w:line="274" w:lineRule="exact"/>
              <w:ind w:left="110" w:right="4020"/>
              <w:rPr>
                <w:b/>
                <w:sz w:val="24"/>
              </w:rPr>
            </w:pPr>
            <w:r>
              <w:rPr>
                <w:b/>
                <w:sz w:val="24"/>
              </w:rPr>
              <w:t>Қашықтықтан/онлайн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оқыту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клиникалық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тәртіпте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тыйым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салынады (</w:t>
            </w:r>
            <w:r>
              <w:rPr>
                <w:sz w:val="24"/>
              </w:rPr>
              <w:t>жасыл түспен белгіленген бөліктерді өзгертпеңіз</w:t>
            </w:r>
            <w:r>
              <w:rPr>
                <w:b/>
                <w:sz w:val="24"/>
              </w:rPr>
              <w:t>)</w:t>
            </w:r>
          </w:p>
        </w:tc>
      </w:tr>
      <w:tr w14:paraId="2423C9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14039" w:type="dxa"/>
            <w:gridSpan w:val="2"/>
          </w:tcPr>
          <w:p w14:paraId="4D3DEBDB">
            <w:pPr>
              <w:pStyle w:val="7"/>
              <w:numPr>
                <w:ilvl w:val="0"/>
                <w:numId w:val="63"/>
              </w:numPr>
              <w:tabs>
                <w:tab w:val="left" w:pos="349"/>
              </w:tabs>
              <w:spacing w:before="0" w:after="0" w:line="240" w:lineRule="auto"/>
              <w:ind w:left="105" w:right="512" w:firstLine="0"/>
              <w:jc w:val="left"/>
              <w:rPr>
                <w:sz w:val="24"/>
              </w:rPr>
            </w:pPr>
            <w:r>
              <w:rPr>
                <w:sz w:val="24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5080</wp:posOffset>
                      </wp:positionV>
                      <wp:extent cx="8814435" cy="1052195"/>
                      <wp:effectExtent l="0" t="0" r="0" b="0"/>
                      <wp:wrapNone/>
                      <wp:docPr id="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814435" cy="1052195"/>
                                <a:chOff x="0" y="0"/>
                                <a:chExt cx="8814435" cy="105219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8814435" cy="1052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14435" h="1052195">
                                      <a:moveTo>
                                        <a:pt x="8814181" y="878116"/>
                                      </a:moveTo>
                                      <a:lnTo>
                                        <a:pt x="0" y="878116"/>
                                      </a:lnTo>
                                      <a:lnTo>
                                        <a:pt x="0" y="1051839"/>
                                      </a:lnTo>
                                      <a:lnTo>
                                        <a:pt x="8814181" y="1051839"/>
                                      </a:lnTo>
                                      <a:lnTo>
                                        <a:pt x="8814181" y="878116"/>
                                      </a:lnTo>
                                      <a:close/>
                                    </a:path>
                                    <a:path w="8814435" h="1052195">
                                      <a:moveTo>
                                        <a:pt x="881418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6784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0" y="527253"/>
                                      </a:lnTo>
                                      <a:lnTo>
                                        <a:pt x="0" y="701294"/>
                                      </a:lnTo>
                                      <a:lnTo>
                                        <a:pt x="0" y="878078"/>
                                      </a:lnTo>
                                      <a:lnTo>
                                        <a:pt x="8814181" y="878078"/>
                                      </a:lnTo>
                                      <a:lnTo>
                                        <a:pt x="8814181" y="176784"/>
                                      </a:lnTo>
                                      <a:lnTo>
                                        <a:pt x="88141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FA808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" o:spid="_x0000_s1026" o:spt="203" style="position:absolute;left:0pt;margin-left:3.8pt;margin-top:0.4pt;height:82.85pt;width:694.05pt;z-index:-251656192;mso-width-relative:page;mso-height-relative:page;" coordsize="8814435,1052195" o:gfxdata="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">
                      <o:lock v:ext="edit" aspectratio="f"/>
                      <v:shape id="Graphic 6" o:spid="_x0000_s1026" o:spt="100" style="position:absolute;left:0;top:0;height:1052195;width:8814435;" fillcolor="#0FA808" filled="t" stroked="f" coordsize="8814435,1052195" o:gfxdata="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28Meu8AAAA&#10;2gAAAA8AAAAAAAAAAQAgAAAAIgAAAGRycy9kb3ducmV2LnhtbFBLAQIUABQAAAAIAIdO4kAzLwWe&#10;OwAAADkAAAAQAAAAAAAAAAEAIAAAAAsBAABkcnMvc2hhcGV4bWwueG1sUEsFBgAAAAAGAAYAWwEA&#10;ALUDAAAAAA==&#10;" path="m8814181,878116l0,878116,0,1051839,8814181,1051839,8814181,878116xem8814181,0l0,0,0,176784,0,350520,0,527253,0,701294,0,878078,8814181,878078,8814181,176784,8814181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Қазақстан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ғылым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министрлігінің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жылғы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қазандағы No 17513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бұйрығына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«Жоғары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 жоғары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орнынан кейінгі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білімі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бар кадрларды даярлау, экстернат 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нысанында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оқыту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бағыттарының тізбесін бекіту туралы» онлайн білім беруге рұқсат етілмейді»</w:t>
            </w:r>
          </w:p>
          <w:p w14:paraId="347F7C59">
            <w:pPr>
              <w:pStyle w:val="7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Жоғарыда аталған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нормативтік құжатқа сәйкес денсаулық сақтау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пәндерінің коды бар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мамандықтар: бакалавриат (6В101), магистратура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(7М101),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резидентура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(7R101),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докторантура,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(8D101)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экстернат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нысанында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оқыту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рұқсат </w:t>
            </w:r>
            <w:r>
              <w:rPr>
                <w:b/>
                <w:spacing w:val="-2"/>
                <w:sz w:val="24"/>
              </w:rPr>
              <w:t>етілмейді.</w:t>
            </w:r>
          </w:p>
          <w:p w14:paraId="4CA8C9E3">
            <w:pPr>
              <w:pStyle w:val="7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Осылайша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алушыларға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келген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нысанда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қашықтықтан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оқытуға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тыйым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салынады.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Студенттің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өзіне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тәуелді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емес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себептермен</w:t>
            </w:r>
          </w:p>
          <w:p w14:paraId="23C9E74B">
            <w:pPr>
              <w:pStyle w:val="7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қатыспауына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уақтылы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растайтын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құжаттың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болуына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байланысты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пән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сабақты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пысықтауға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ғана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рұқсат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етіледі</w:t>
            </w:r>
          </w:p>
        </w:tc>
      </w:tr>
    </w:tbl>
    <w:p w14:paraId="301634D3">
      <w:pPr>
        <w:pStyle w:val="7"/>
        <w:spacing w:after="0" w:line="261" w:lineRule="exact"/>
        <w:rPr>
          <w:sz w:val="24"/>
        </w:rPr>
        <w:sectPr>
          <w:pgSz w:w="16840" w:h="11910" w:orient="landscape"/>
          <w:pgMar w:top="1100" w:right="0" w:bottom="280" w:left="850" w:header="720" w:footer="720" w:gutter="0"/>
          <w:cols w:space="720" w:num="1"/>
        </w:sectPr>
      </w:pPr>
    </w:p>
    <w:p w14:paraId="4D04BE18">
      <w:pPr>
        <w:spacing w:before="6" w:line="240" w:lineRule="auto"/>
        <w:rPr>
          <w:b/>
          <w:sz w:val="2"/>
        </w:rPr>
      </w:pPr>
    </w:p>
    <w:tbl>
      <w:tblPr>
        <w:tblStyle w:val="3"/>
        <w:tblW w:w="0" w:type="auto"/>
        <w:tblInd w:w="9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5"/>
        <w:gridCol w:w="1772"/>
        <w:gridCol w:w="2479"/>
        <w:gridCol w:w="8454"/>
      </w:tblGrid>
      <w:tr w14:paraId="59403E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4040" w:type="dxa"/>
            <w:gridSpan w:val="4"/>
          </w:tcPr>
          <w:p w14:paraId="0068970F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(мысалы: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денсаулық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мәселесі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растайтын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құжатты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ұсыну-медициналық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анықтама,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ЖМК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сигнал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парағы,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маман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356BCD01">
            <w:pPr>
              <w:pStyle w:val="7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дәрігерге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консультациялық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қабылдау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жазбасы)</w:t>
            </w:r>
          </w:p>
        </w:tc>
      </w:tr>
      <w:tr w14:paraId="0EA037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335" w:type="dxa"/>
            <w:shd w:val="clear" w:color="auto" w:fill="DEEAF6"/>
          </w:tcPr>
          <w:p w14:paraId="7AD00AD7">
            <w:pPr>
              <w:pStyle w:val="7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16.</w:t>
            </w:r>
          </w:p>
        </w:tc>
        <w:tc>
          <w:tcPr>
            <w:tcW w:w="12705" w:type="dxa"/>
            <w:gridSpan w:val="3"/>
            <w:shd w:val="clear" w:color="auto" w:fill="DEEAF6"/>
          </w:tcPr>
          <w:p w14:paraId="1F986926">
            <w:pPr>
              <w:pStyle w:val="7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Бекіту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қарау</w:t>
            </w:r>
          </w:p>
        </w:tc>
      </w:tr>
      <w:tr w14:paraId="24A500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3" w:hRule="atLeast"/>
        </w:trPr>
        <w:tc>
          <w:tcPr>
            <w:tcW w:w="3107" w:type="dxa"/>
            <w:gridSpan w:val="2"/>
          </w:tcPr>
          <w:p w14:paraId="7298746B">
            <w:pPr>
              <w:pStyle w:val="7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Бөлім</w:t>
            </w:r>
            <w:r>
              <w:rPr>
                <w:spacing w:val="-2"/>
                <w:sz w:val="24"/>
              </w:rPr>
              <w:t xml:space="preserve"> меңгерушісі</w:t>
            </w:r>
          </w:p>
        </w:tc>
        <w:tc>
          <w:tcPr>
            <w:tcW w:w="2479" w:type="dxa"/>
          </w:tcPr>
          <w:p w14:paraId="1702F8B9">
            <w:pPr>
              <w:pStyle w:val="7"/>
              <w:spacing w:line="240" w:lineRule="auto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drawing>
                <wp:inline distT="0" distB="0" distL="114300" distR="114300">
                  <wp:extent cx="1433830" cy="718820"/>
                  <wp:effectExtent l="0" t="0" r="0" b="0"/>
                  <wp:docPr id="7" name="Изображение 7" descr="Рисунок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 7" descr="Рисунок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830" cy="718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4" w:type="dxa"/>
          </w:tcPr>
          <w:p w14:paraId="3ACA703F">
            <w:pPr>
              <w:pStyle w:val="7"/>
              <w:spacing w:line="253" w:lineRule="exact"/>
              <w:ind w:left="104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Садыкова</w:t>
            </w:r>
            <w:r>
              <w:rPr>
                <w:rFonts w:hint="default"/>
                <w:sz w:val="24"/>
                <w:lang w:val="ru-RU"/>
              </w:rPr>
              <w:t xml:space="preserve"> Ш.С.</w:t>
            </w:r>
          </w:p>
        </w:tc>
      </w:tr>
      <w:tr w14:paraId="736159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6" w:hRule="atLeast"/>
        </w:trPr>
        <w:tc>
          <w:tcPr>
            <w:tcW w:w="3107" w:type="dxa"/>
            <w:gridSpan w:val="2"/>
          </w:tcPr>
          <w:p w14:paraId="45078AFD">
            <w:pPr>
              <w:pStyle w:val="7"/>
              <w:spacing w:line="237" w:lineRule="auto"/>
              <w:ind w:left="105" w:right="226"/>
              <w:rPr>
                <w:sz w:val="24"/>
              </w:rPr>
            </w:pPr>
            <w:r>
              <w:rPr>
                <w:sz w:val="24"/>
              </w:rPr>
              <w:t>Оқыту сапасы жөніндегі комитет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оқытушылар</w:t>
            </w:r>
          </w:p>
          <w:p w14:paraId="44145DF2">
            <w:pPr>
              <w:pStyle w:val="7"/>
              <w:spacing w:before="2" w:line="26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құрамы</w:t>
            </w:r>
          </w:p>
        </w:tc>
        <w:tc>
          <w:tcPr>
            <w:tcW w:w="2479" w:type="dxa"/>
          </w:tcPr>
          <w:p w14:paraId="5038A405">
            <w:pPr>
              <w:pStyle w:val="7"/>
              <w:spacing w:line="237" w:lineRule="auto"/>
              <w:ind w:left="109" w:righ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drawing>
                <wp:inline distT="0" distB="0" distL="114300" distR="114300">
                  <wp:extent cx="876935" cy="544195"/>
                  <wp:effectExtent l="0" t="0" r="6985" b="4445"/>
                  <wp:docPr id="8" name="Изображение 8" descr="Рисунок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 8" descr="Рисунок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935" cy="54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4" w:type="dxa"/>
          </w:tcPr>
          <w:p w14:paraId="6E83E485">
            <w:pPr>
              <w:pStyle w:val="7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Курманова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Г.М.</w:t>
            </w:r>
          </w:p>
        </w:tc>
      </w:tr>
    </w:tbl>
    <w:p w14:paraId="2AF5E2BA">
      <w:pPr>
        <w:pStyle w:val="7"/>
        <w:spacing w:after="0" w:line="258" w:lineRule="exact"/>
        <w:rPr>
          <w:sz w:val="24"/>
        </w:rPr>
        <w:sectPr>
          <w:pgSz w:w="16840" w:h="11910" w:orient="landscape"/>
          <w:pgMar w:top="1100" w:right="0" w:bottom="280" w:left="850" w:header="720" w:footer="720" w:gutter="0"/>
          <w:cols w:space="720" w:num="1"/>
        </w:sectPr>
      </w:pPr>
      <w:bookmarkStart w:id="0" w:name="_GoBack"/>
      <w:bookmarkEnd w:id="0"/>
    </w:p>
    <w:p w14:paraId="41301F7D">
      <w:pPr>
        <w:pStyle w:val="4"/>
        <w:spacing w:before="61" w:line="275" w:lineRule="exact"/>
        <w:ind w:right="850"/>
        <w:jc w:val="center"/>
      </w:pPr>
      <w:r>
        <w:t>ОҚУ</w:t>
      </w:r>
      <w:r>
        <w:rPr>
          <w:spacing w:val="-6"/>
        </w:rPr>
        <w:t xml:space="preserve"> </w:t>
      </w:r>
      <w:r>
        <w:t>НӘТИЖЕЛЕРІН</w:t>
      </w:r>
      <w:r>
        <w:rPr>
          <w:spacing w:val="-5"/>
        </w:rPr>
        <w:t xml:space="preserve"> </w:t>
      </w:r>
      <w:r>
        <w:t>БАҒАЛАУҒА</w:t>
      </w:r>
      <w:r>
        <w:rPr>
          <w:spacing w:val="-6"/>
        </w:rPr>
        <w:t xml:space="preserve"> </w:t>
      </w:r>
      <w:r>
        <w:t>АРНАЛҒАН</w:t>
      </w:r>
      <w:r>
        <w:rPr>
          <w:spacing w:val="-4"/>
        </w:rPr>
        <w:t xml:space="preserve"> </w:t>
      </w:r>
      <w:r>
        <w:rPr>
          <w:spacing w:val="-2"/>
        </w:rPr>
        <w:t>РУБРИКАТОР</w:t>
      </w:r>
    </w:p>
    <w:p w14:paraId="1B0EABED">
      <w:pPr>
        <w:pStyle w:val="4"/>
        <w:spacing w:before="0" w:line="275" w:lineRule="exact"/>
        <w:ind w:left="1" w:right="850"/>
        <w:jc w:val="center"/>
      </w:pPr>
      <w:r>
        <w:t>жиынтық</w:t>
      </w:r>
      <w:r>
        <w:rPr>
          <w:spacing w:val="-6"/>
        </w:rPr>
        <w:t xml:space="preserve"> </w:t>
      </w:r>
      <w:r>
        <w:rPr>
          <w:spacing w:val="-2"/>
        </w:rPr>
        <w:t>бағалауы</w:t>
      </w:r>
    </w:p>
    <w:p w14:paraId="479856C4">
      <w:pPr>
        <w:spacing w:before="0" w:line="240" w:lineRule="auto"/>
        <w:rPr>
          <w:b/>
          <w:sz w:val="24"/>
        </w:rPr>
      </w:pPr>
    </w:p>
    <w:p w14:paraId="501BF9E7">
      <w:pPr>
        <w:pStyle w:val="4"/>
        <w:spacing w:before="0" w:line="417" w:lineRule="auto"/>
        <w:ind w:left="283" w:right="12568"/>
      </w:pPr>
      <w:r>
        <w:t>Рейтинг</w:t>
      </w:r>
      <w:r>
        <w:rPr>
          <w:spacing w:val="-15"/>
        </w:rPr>
        <w:t xml:space="preserve"> </w:t>
      </w:r>
      <w:r>
        <w:t>есептеу</w:t>
      </w:r>
      <w:r>
        <w:rPr>
          <w:spacing w:val="-15"/>
        </w:rPr>
        <w:t xml:space="preserve"> </w:t>
      </w:r>
      <w:r>
        <w:t>формуласы 3 курс үшін</w:t>
      </w:r>
    </w:p>
    <w:tbl>
      <w:tblPr>
        <w:tblStyle w:val="3"/>
        <w:tblW w:w="0" w:type="auto"/>
        <w:tblInd w:w="28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5"/>
        <w:gridCol w:w="2166"/>
      </w:tblGrid>
      <w:tr w14:paraId="06F52A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575" w:type="dxa"/>
          </w:tcPr>
          <w:p w14:paraId="47F0E181">
            <w:pPr>
              <w:pStyle w:val="7"/>
              <w:spacing w:line="248" w:lineRule="exact"/>
              <w:ind w:left="107"/>
              <w:rPr>
                <w:sz w:val="24"/>
              </w:rPr>
            </w:pPr>
            <w:r>
              <w:rPr>
                <w:color w:val="2C2C2D"/>
                <w:spacing w:val="-2"/>
                <w:sz w:val="24"/>
              </w:rPr>
              <w:t>Курациялау,</w:t>
            </w:r>
            <w:r>
              <w:rPr>
                <w:color w:val="2C2C2D"/>
                <w:spacing w:val="-13"/>
                <w:sz w:val="24"/>
              </w:rPr>
              <w:t xml:space="preserve"> </w:t>
            </w:r>
            <w:r>
              <w:rPr>
                <w:color w:val="2C2C2D"/>
                <w:spacing w:val="-2"/>
                <w:sz w:val="24"/>
              </w:rPr>
              <w:t>клиникалық</w:t>
            </w:r>
            <w:r>
              <w:rPr>
                <w:color w:val="2C2C2D"/>
                <w:spacing w:val="-13"/>
                <w:sz w:val="24"/>
              </w:rPr>
              <w:t xml:space="preserve"> </w:t>
            </w:r>
            <w:r>
              <w:rPr>
                <w:color w:val="2C2C2D"/>
                <w:spacing w:val="-2"/>
                <w:sz w:val="24"/>
              </w:rPr>
              <w:t>дағдылар</w:t>
            </w:r>
          </w:p>
        </w:tc>
        <w:tc>
          <w:tcPr>
            <w:tcW w:w="2166" w:type="dxa"/>
          </w:tcPr>
          <w:p w14:paraId="6A253BEF">
            <w:pPr>
              <w:pStyle w:val="7"/>
              <w:spacing w:line="248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</w:tr>
      <w:tr w14:paraId="080EEC3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575" w:type="dxa"/>
          </w:tcPr>
          <w:p w14:paraId="56512BB8">
            <w:pPr>
              <w:pStyle w:val="7"/>
              <w:spacing w:line="247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СӨЖ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–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(кейс,</w:t>
            </w:r>
            <w:r>
              <w:rPr>
                <w:color w:val="212121"/>
                <w:spacing w:val="-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видео,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симуляция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немесе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СҒЗЖ</w:t>
            </w:r>
            <w:r>
              <w:rPr>
                <w:color w:val="212121"/>
                <w:spacing w:val="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–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тезис,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баяндама,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мақала)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–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шығармашылық</w:t>
            </w:r>
            <w:r>
              <w:rPr>
                <w:color w:val="212121"/>
                <w:spacing w:val="-9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тапсырманы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бағалау</w:t>
            </w:r>
          </w:p>
        </w:tc>
        <w:tc>
          <w:tcPr>
            <w:tcW w:w="2166" w:type="dxa"/>
          </w:tcPr>
          <w:p w14:paraId="4F5D7E49">
            <w:pPr>
              <w:pStyle w:val="7"/>
              <w:spacing w:line="247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</w:tr>
      <w:tr w14:paraId="103413D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575" w:type="dxa"/>
          </w:tcPr>
          <w:p w14:paraId="79F41C87">
            <w:pPr>
              <w:pStyle w:val="7"/>
              <w:spacing w:line="247" w:lineRule="exact"/>
              <w:ind w:left="107"/>
              <w:rPr>
                <w:sz w:val="24"/>
              </w:rPr>
            </w:pPr>
            <w:r>
              <w:rPr>
                <w:color w:val="2C2C2D"/>
                <w:sz w:val="24"/>
              </w:rPr>
              <w:t>Аралық</w:t>
            </w:r>
            <w:r>
              <w:rPr>
                <w:color w:val="2C2C2D"/>
                <w:spacing w:val="-1"/>
                <w:sz w:val="24"/>
              </w:rPr>
              <w:t xml:space="preserve"> </w:t>
            </w:r>
            <w:r>
              <w:rPr>
                <w:color w:val="2C2C2D"/>
                <w:spacing w:val="-2"/>
                <w:sz w:val="24"/>
              </w:rPr>
              <w:t>бақылау</w:t>
            </w:r>
          </w:p>
        </w:tc>
        <w:tc>
          <w:tcPr>
            <w:tcW w:w="2166" w:type="dxa"/>
          </w:tcPr>
          <w:p w14:paraId="68675D01">
            <w:pPr>
              <w:pStyle w:val="7"/>
              <w:spacing w:line="247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70%</w:t>
            </w:r>
          </w:p>
        </w:tc>
      </w:tr>
      <w:tr w14:paraId="6F16072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575" w:type="dxa"/>
          </w:tcPr>
          <w:p w14:paraId="4EFEEB2F">
            <w:pPr>
              <w:pStyle w:val="7"/>
              <w:spacing w:line="25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Қорытынды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АБ-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66" w:type="dxa"/>
          </w:tcPr>
          <w:p w14:paraId="1B60CEFB">
            <w:pPr>
              <w:pStyle w:val="7"/>
              <w:spacing w:line="247" w:lineRule="exact"/>
              <w:ind w:left="2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  <w:tr w14:paraId="394C8F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575" w:type="dxa"/>
          </w:tcPr>
          <w:p w14:paraId="4FA36ADA">
            <w:pPr>
              <w:pStyle w:val="7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Ауру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тарихын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қорғау</w:t>
            </w:r>
          </w:p>
        </w:tc>
        <w:tc>
          <w:tcPr>
            <w:tcW w:w="2166" w:type="dxa"/>
          </w:tcPr>
          <w:p w14:paraId="4D7FE4C5">
            <w:pPr>
              <w:pStyle w:val="7"/>
              <w:spacing w:line="248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</w:tr>
      <w:tr w14:paraId="506C8B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12575" w:type="dxa"/>
          </w:tcPr>
          <w:p w14:paraId="5C7016E4">
            <w:pPr>
              <w:pStyle w:val="7"/>
              <w:spacing w:line="247" w:lineRule="exact"/>
              <w:ind w:left="107"/>
              <w:rPr>
                <w:sz w:val="24"/>
              </w:rPr>
            </w:pPr>
            <w:r>
              <w:rPr>
                <w:color w:val="2C2C2D"/>
                <w:spacing w:val="-5"/>
                <w:sz w:val="24"/>
              </w:rPr>
              <w:t>СӨЖ</w:t>
            </w:r>
          </w:p>
        </w:tc>
        <w:tc>
          <w:tcPr>
            <w:tcW w:w="2166" w:type="dxa"/>
          </w:tcPr>
          <w:p w14:paraId="41720AA7">
            <w:pPr>
              <w:pStyle w:val="7"/>
              <w:spacing w:line="247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</w:tr>
      <w:tr w14:paraId="3B0647B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575" w:type="dxa"/>
          </w:tcPr>
          <w:p w14:paraId="25EAC31A">
            <w:pPr>
              <w:pStyle w:val="7"/>
              <w:spacing w:line="252" w:lineRule="exact"/>
              <w:ind w:left="107"/>
              <w:rPr>
                <w:sz w:val="24"/>
              </w:rPr>
            </w:pPr>
            <w:r>
              <w:rPr>
                <w:color w:val="2C2C2D"/>
                <w:sz w:val="24"/>
              </w:rPr>
              <w:t>Аралық</w:t>
            </w:r>
            <w:r>
              <w:rPr>
                <w:color w:val="2C2C2D"/>
                <w:spacing w:val="-2"/>
                <w:sz w:val="24"/>
              </w:rPr>
              <w:t xml:space="preserve"> бақылау</w:t>
            </w:r>
          </w:p>
        </w:tc>
        <w:tc>
          <w:tcPr>
            <w:tcW w:w="2166" w:type="dxa"/>
          </w:tcPr>
          <w:p w14:paraId="6CA33C9D">
            <w:pPr>
              <w:pStyle w:val="7"/>
              <w:spacing w:line="252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70%</w:t>
            </w:r>
          </w:p>
        </w:tc>
      </w:tr>
      <w:tr w14:paraId="012802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12575" w:type="dxa"/>
          </w:tcPr>
          <w:p w14:paraId="658343AD">
            <w:pPr>
              <w:pStyle w:val="7"/>
              <w:spacing w:line="252" w:lineRule="exact"/>
              <w:ind w:left="107"/>
              <w:rPr>
                <w:b/>
                <w:sz w:val="24"/>
              </w:rPr>
            </w:pPr>
            <w:r>
              <w:rPr>
                <w:b/>
                <w:color w:val="2C2C2D"/>
                <w:sz w:val="24"/>
              </w:rPr>
              <w:t>Қорытынды</w:t>
            </w:r>
            <w:r>
              <w:rPr>
                <w:b/>
                <w:color w:val="2C2C2D"/>
                <w:spacing w:val="-3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АБ-</w:t>
            </w:r>
            <w:r>
              <w:rPr>
                <w:b/>
                <w:color w:val="2C2C2D"/>
                <w:spacing w:val="-10"/>
                <w:sz w:val="24"/>
              </w:rPr>
              <w:t>2</w:t>
            </w:r>
          </w:p>
        </w:tc>
        <w:tc>
          <w:tcPr>
            <w:tcW w:w="2166" w:type="dxa"/>
          </w:tcPr>
          <w:p w14:paraId="42C8909F">
            <w:pPr>
              <w:pStyle w:val="7"/>
              <w:spacing w:line="247" w:lineRule="exact"/>
              <w:ind w:left="2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</w:tbl>
    <w:p w14:paraId="049A79E9">
      <w:pPr>
        <w:spacing w:before="259"/>
        <w:ind w:left="283" w:right="0" w:firstLine="0"/>
        <w:jc w:val="left"/>
        <w:rPr>
          <w:sz w:val="24"/>
        </w:rPr>
      </w:pPr>
      <w:r>
        <w:rPr>
          <w:b/>
          <w:sz w:val="24"/>
        </w:rPr>
        <w:t>Қорытынды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баға: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ОРД</w:t>
      </w:r>
      <w:r>
        <w:rPr>
          <w:spacing w:val="-5"/>
          <w:sz w:val="24"/>
        </w:rPr>
        <w:t xml:space="preserve"> </w:t>
      </w:r>
      <w:r>
        <w:rPr>
          <w:sz w:val="24"/>
        </w:rPr>
        <w:t>60%</w:t>
      </w:r>
      <w:r>
        <w:rPr>
          <w:spacing w:val="-7"/>
          <w:sz w:val="24"/>
        </w:rPr>
        <w:t xml:space="preserve"> </w:t>
      </w:r>
      <w:r>
        <w:rPr>
          <w:sz w:val="24"/>
        </w:rPr>
        <w:t>+</w:t>
      </w:r>
      <w:r>
        <w:rPr>
          <w:spacing w:val="-5"/>
          <w:sz w:val="24"/>
        </w:rPr>
        <w:t xml:space="preserve"> </w:t>
      </w:r>
      <w:r>
        <w:rPr>
          <w:sz w:val="24"/>
        </w:rPr>
        <w:t>экзамен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40%</w:t>
      </w:r>
    </w:p>
    <w:p w14:paraId="006832D1">
      <w:pPr>
        <w:pStyle w:val="4"/>
        <w:spacing w:before="190"/>
        <w:ind w:left="283"/>
      </w:pPr>
      <w:r>
        <w:t>Экзамен (2</w:t>
      </w:r>
      <w:r>
        <w:rPr>
          <w:spacing w:val="-5"/>
        </w:rPr>
        <w:t xml:space="preserve"> </w:t>
      </w:r>
      <w:r>
        <w:t>кезең)</w:t>
      </w:r>
      <w:r>
        <w:rPr>
          <w:spacing w:val="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тестілеу</w:t>
      </w:r>
      <w:r>
        <w:rPr>
          <w:spacing w:val="-5"/>
        </w:rPr>
        <w:t xml:space="preserve"> </w:t>
      </w:r>
      <w:r>
        <w:t>(</w:t>
      </w:r>
      <w:r>
        <w:rPr>
          <w:rFonts w:hint="default"/>
          <w:lang w:val="ru-RU"/>
        </w:rPr>
        <w:t>5</w:t>
      </w:r>
      <w:r>
        <w:t>0%)</w:t>
      </w:r>
      <w:r>
        <w:rPr>
          <w:spacing w:val="1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ОСКЕ</w:t>
      </w:r>
      <w:r>
        <w:rPr>
          <w:spacing w:val="-1"/>
        </w:rPr>
        <w:t xml:space="preserve"> </w:t>
      </w:r>
      <w:r>
        <w:rPr>
          <w:spacing w:val="-2"/>
        </w:rPr>
        <w:t>(</w:t>
      </w:r>
      <w:r>
        <w:rPr>
          <w:rFonts w:hint="default"/>
          <w:spacing w:val="-2"/>
          <w:lang w:val="ru-RU"/>
        </w:rPr>
        <w:t>5</w:t>
      </w:r>
      <w:r>
        <w:rPr>
          <w:spacing w:val="-2"/>
        </w:rPr>
        <w:t>0%)</w:t>
      </w:r>
    </w:p>
    <w:p w14:paraId="73AC2ACB">
      <w:pPr>
        <w:spacing w:before="273" w:line="240" w:lineRule="auto"/>
        <w:rPr>
          <w:b/>
          <w:sz w:val="24"/>
        </w:rPr>
      </w:pPr>
    </w:p>
    <w:p w14:paraId="71B52586">
      <w:pPr>
        <w:pStyle w:val="4"/>
        <w:spacing w:before="1"/>
        <w:ind w:left="4" w:right="850"/>
        <w:jc w:val="center"/>
      </w:pPr>
      <w:r>
        <w:t>Team</w:t>
      </w:r>
      <w:r>
        <w:rPr>
          <w:spacing w:val="-5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learning –</w:t>
      </w:r>
      <w:r>
        <w:rPr>
          <w:spacing w:val="-1"/>
        </w:rPr>
        <w:t xml:space="preserve"> </w:t>
      </w:r>
      <w:r>
        <w:rPr>
          <w:spacing w:val="-5"/>
        </w:rPr>
        <w:t>TBL</w:t>
      </w:r>
    </w:p>
    <w:p w14:paraId="4D4BA14C">
      <w:pPr>
        <w:spacing w:before="49" w:after="0" w:line="240" w:lineRule="auto"/>
        <w:rPr>
          <w:b/>
          <w:sz w:val="20"/>
        </w:rPr>
      </w:pPr>
    </w:p>
    <w:tbl>
      <w:tblPr>
        <w:tblStyle w:val="3"/>
        <w:tblW w:w="0" w:type="auto"/>
        <w:tblInd w:w="19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14"/>
        <w:gridCol w:w="941"/>
      </w:tblGrid>
      <w:tr w14:paraId="2DDCF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0414" w:type="dxa"/>
          </w:tcPr>
          <w:p w14:paraId="518F92BC">
            <w:pPr>
              <w:pStyle w:val="7"/>
              <w:rPr>
                <w:sz w:val="20"/>
              </w:rPr>
            </w:pPr>
          </w:p>
        </w:tc>
        <w:tc>
          <w:tcPr>
            <w:tcW w:w="941" w:type="dxa"/>
          </w:tcPr>
          <w:p w14:paraId="567389F9">
            <w:pPr>
              <w:pStyle w:val="7"/>
              <w:spacing w:line="25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14:paraId="0D79FC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0414" w:type="dxa"/>
          </w:tcPr>
          <w:p w14:paraId="3FD85CF5">
            <w:pPr>
              <w:pStyle w:val="7"/>
              <w:spacing w:line="259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Индивидуальды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-- </w:t>
            </w:r>
            <w:r>
              <w:rPr>
                <w:spacing w:val="-2"/>
                <w:sz w:val="24"/>
              </w:rPr>
              <w:t>(IRAT)</w:t>
            </w:r>
          </w:p>
        </w:tc>
        <w:tc>
          <w:tcPr>
            <w:tcW w:w="941" w:type="dxa"/>
          </w:tcPr>
          <w:p w14:paraId="64B8C647">
            <w:pPr>
              <w:pStyle w:val="7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</w:tr>
      <w:tr w14:paraId="09855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0414" w:type="dxa"/>
          </w:tcPr>
          <w:p w14:paraId="0494D9BC">
            <w:pPr>
              <w:pStyle w:val="7"/>
              <w:spacing w:line="25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Топтық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(GRAT)</w:t>
            </w:r>
          </w:p>
        </w:tc>
        <w:tc>
          <w:tcPr>
            <w:tcW w:w="941" w:type="dxa"/>
          </w:tcPr>
          <w:p w14:paraId="179D39B8">
            <w:pPr>
              <w:pStyle w:val="7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  <w:tr w14:paraId="06B55B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0414" w:type="dxa"/>
          </w:tcPr>
          <w:p w14:paraId="7E6B17A8">
            <w:pPr>
              <w:pStyle w:val="7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Апелляция</w:t>
            </w:r>
          </w:p>
        </w:tc>
        <w:tc>
          <w:tcPr>
            <w:tcW w:w="941" w:type="dxa"/>
          </w:tcPr>
          <w:p w14:paraId="20E8F5FD">
            <w:pPr>
              <w:pStyle w:val="7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  <w:tr w14:paraId="3005BA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0414" w:type="dxa"/>
          </w:tcPr>
          <w:p w14:paraId="75D37E87">
            <w:pPr>
              <w:pStyle w:val="7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Кейс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бойыyша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бағалау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941" w:type="dxa"/>
          </w:tcPr>
          <w:p w14:paraId="2215D1E3">
            <w:pPr>
              <w:pStyle w:val="7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</w:tr>
      <w:tr w14:paraId="6EBBD0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0414" w:type="dxa"/>
          </w:tcPr>
          <w:p w14:paraId="6A087494">
            <w:pPr>
              <w:pStyle w:val="7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Бонустық бағалау</w:t>
            </w:r>
            <w:r>
              <w:rPr>
                <w:b/>
                <w:spacing w:val="-2"/>
                <w:sz w:val="24"/>
              </w:rPr>
              <w:t xml:space="preserve"> (бонус)</w:t>
            </w:r>
          </w:p>
        </w:tc>
        <w:tc>
          <w:tcPr>
            <w:tcW w:w="941" w:type="dxa"/>
          </w:tcPr>
          <w:p w14:paraId="33E0ED5D">
            <w:pPr>
              <w:pStyle w:val="7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  <w:tr w14:paraId="064BE5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0414" w:type="dxa"/>
          </w:tcPr>
          <w:p w14:paraId="4FF81C79">
            <w:pPr>
              <w:pStyle w:val="7"/>
              <w:rPr>
                <w:sz w:val="20"/>
              </w:rPr>
            </w:pPr>
          </w:p>
        </w:tc>
        <w:tc>
          <w:tcPr>
            <w:tcW w:w="941" w:type="dxa"/>
          </w:tcPr>
          <w:p w14:paraId="03E75F4C">
            <w:pPr>
              <w:pStyle w:val="7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</w:tr>
    </w:tbl>
    <w:p w14:paraId="405A1212">
      <w:pPr>
        <w:pStyle w:val="7"/>
        <w:spacing w:after="0" w:line="258" w:lineRule="exact"/>
        <w:rPr>
          <w:b/>
          <w:sz w:val="24"/>
        </w:rPr>
        <w:sectPr>
          <w:pgSz w:w="16840" w:h="11910" w:orient="landscape"/>
          <w:pgMar w:top="1060" w:right="0" w:bottom="280" w:left="850" w:header="720" w:footer="720" w:gutter="0"/>
          <w:cols w:space="720" w:num="1"/>
        </w:sectPr>
      </w:pPr>
    </w:p>
    <w:p w14:paraId="17570191">
      <w:pPr>
        <w:pStyle w:val="4"/>
        <w:spacing w:before="61"/>
        <w:ind w:left="2" w:right="850"/>
        <w:jc w:val="center"/>
      </w:pPr>
      <w:r>
        <w:t>Case-based</w:t>
      </w:r>
      <w:r>
        <w:rPr>
          <w:spacing w:val="-5"/>
        </w:rPr>
        <w:t xml:space="preserve"> </w:t>
      </w:r>
      <w:r>
        <w:t>learning</w:t>
      </w:r>
      <w:r>
        <w:rPr>
          <w:spacing w:val="-5"/>
        </w:rPr>
        <w:t xml:space="preserve"> CBL</w:t>
      </w:r>
    </w:p>
    <w:p w14:paraId="234F1A63">
      <w:pPr>
        <w:spacing w:before="49" w:after="0" w:line="240" w:lineRule="auto"/>
        <w:rPr>
          <w:b/>
          <w:sz w:val="20"/>
        </w:rPr>
      </w:pPr>
    </w:p>
    <w:tbl>
      <w:tblPr>
        <w:tblStyle w:val="3"/>
        <w:tblW w:w="0" w:type="auto"/>
        <w:tblInd w:w="19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6"/>
        <w:gridCol w:w="9780"/>
        <w:gridCol w:w="926"/>
      </w:tblGrid>
      <w:tr w14:paraId="471AC5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456" w:type="dxa"/>
          </w:tcPr>
          <w:p w14:paraId="2A7D9FF7">
            <w:pPr>
              <w:pStyle w:val="7"/>
              <w:rPr>
                <w:sz w:val="20"/>
              </w:rPr>
            </w:pPr>
          </w:p>
        </w:tc>
        <w:tc>
          <w:tcPr>
            <w:tcW w:w="9780" w:type="dxa"/>
          </w:tcPr>
          <w:p w14:paraId="6568F5B0">
            <w:pPr>
              <w:pStyle w:val="7"/>
              <w:rPr>
                <w:sz w:val="20"/>
              </w:rPr>
            </w:pPr>
          </w:p>
        </w:tc>
        <w:tc>
          <w:tcPr>
            <w:tcW w:w="926" w:type="dxa"/>
          </w:tcPr>
          <w:p w14:paraId="67907C8D">
            <w:pPr>
              <w:pStyle w:val="7"/>
              <w:spacing w:line="25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14:paraId="7F5CA0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456" w:type="dxa"/>
          </w:tcPr>
          <w:p w14:paraId="0EC37ED7">
            <w:pPr>
              <w:pStyle w:val="7"/>
              <w:spacing w:line="258" w:lineRule="exact"/>
              <w:ind w:right="1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80" w:type="dxa"/>
          </w:tcPr>
          <w:p w14:paraId="474D746B">
            <w:pPr>
              <w:pStyle w:val="7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Сұрау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интерпретация</w:t>
            </w:r>
          </w:p>
        </w:tc>
        <w:tc>
          <w:tcPr>
            <w:tcW w:w="926" w:type="dxa"/>
          </w:tcPr>
          <w:p w14:paraId="5F23724D">
            <w:pPr>
              <w:pStyle w:val="7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4711DD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456" w:type="dxa"/>
          </w:tcPr>
          <w:p w14:paraId="5BD36C66">
            <w:pPr>
              <w:pStyle w:val="7"/>
              <w:spacing w:line="253" w:lineRule="exact"/>
              <w:ind w:right="1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780" w:type="dxa"/>
          </w:tcPr>
          <w:p w14:paraId="4A1B2748">
            <w:pPr>
              <w:pStyle w:val="7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Физикалық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тексеру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нәтижелерін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интерпретациялау</w:t>
            </w:r>
          </w:p>
        </w:tc>
        <w:tc>
          <w:tcPr>
            <w:tcW w:w="926" w:type="dxa"/>
          </w:tcPr>
          <w:p w14:paraId="08B2B25D">
            <w:pPr>
              <w:pStyle w:val="7"/>
              <w:spacing w:line="25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5948F9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456" w:type="dxa"/>
          </w:tcPr>
          <w:p w14:paraId="79598E63">
            <w:pPr>
              <w:pStyle w:val="7"/>
              <w:spacing w:line="258" w:lineRule="exact"/>
              <w:ind w:right="1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780" w:type="dxa"/>
          </w:tcPr>
          <w:p w14:paraId="1DD0A0D4">
            <w:pPr>
              <w:pStyle w:val="7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Алдын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негіздеме,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ДД, тексеру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жоспары</w:t>
            </w:r>
          </w:p>
        </w:tc>
        <w:tc>
          <w:tcPr>
            <w:tcW w:w="926" w:type="dxa"/>
          </w:tcPr>
          <w:p w14:paraId="5DC85768">
            <w:pPr>
              <w:pStyle w:val="7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146D19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456" w:type="dxa"/>
          </w:tcPr>
          <w:p w14:paraId="5A0B5E43">
            <w:pPr>
              <w:pStyle w:val="7"/>
              <w:spacing w:line="253" w:lineRule="exact"/>
              <w:ind w:right="1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780" w:type="dxa"/>
          </w:tcPr>
          <w:p w14:paraId="24295CA6">
            <w:pPr>
              <w:pStyle w:val="7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Зертханалық-аспаптық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зерттеу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мәліметтерін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интерпретациялау</w:t>
            </w:r>
          </w:p>
        </w:tc>
        <w:tc>
          <w:tcPr>
            <w:tcW w:w="926" w:type="dxa"/>
          </w:tcPr>
          <w:p w14:paraId="64D78382">
            <w:pPr>
              <w:pStyle w:val="7"/>
              <w:spacing w:line="25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47DAD3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456" w:type="dxa"/>
          </w:tcPr>
          <w:p w14:paraId="71595F2E">
            <w:pPr>
              <w:pStyle w:val="7"/>
              <w:spacing w:line="258" w:lineRule="exact"/>
              <w:ind w:right="1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780" w:type="dxa"/>
          </w:tcPr>
          <w:p w14:paraId="267BAB75">
            <w:pPr>
              <w:pStyle w:val="7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Клиникалық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диагноз,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проблемалық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парақ</w:t>
            </w:r>
          </w:p>
        </w:tc>
        <w:tc>
          <w:tcPr>
            <w:tcW w:w="926" w:type="dxa"/>
          </w:tcPr>
          <w:p w14:paraId="0977A131">
            <w:pPr>
              <w:pStyle w:val="7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139F99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456" w:type="dxa"/>
          </w:tcPr>
          <w:p w14:paraId="2530D683">
            <w:pPr>
              <w:pStyle w:val="7"/>
              <w:spacing w:line="258" w:lineRule="exact"/>
              <w:ind w:right="1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780" w:type="dxa"/>
          </w:tcPr>
          <w:p w14:paraId="4D891B0C">
            <w:pPr>
              <w:pStyle w:val="7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Басқару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емдеу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жоспары</w:t>
            </w:r>
          </w:p>
        </w:tc>
        <w:tc>
          <w:tcPr>
            <w:tcW w:w="926" w:type="dxa"/>
          </w:tcPr>
          <w:p w14:paraId="31F8B8E2">
            <w:pPr>
              <w:pStyle w:val="7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1F30CA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456" w:type="dxa"/>
          </w:tcPr>
          <w:p w14:paraId="4BCC830E">
            <w:pPr>
              <w:pStyle w:val="7"/>
              <w:spacing w:line="253" w:lineRule="exact"/>
              <w:ind w:right="1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780" w:type="dxa"/>
          </w:tcPr>
          <w:p w14:paraId="7B6EA8F2">
            <w:pPr>
              <w:pStyle w:val="7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Дәрілік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препараттар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емдеу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режимдерін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таңдаудың</w:t>
            </w:r>
            <w:r>
              <w:rPr>
                <w:spacing w:val="-2"/>
                <w:sz w:val="24"/>
              </w:rPr>
              <w:t xml:space="preserve"> негізділігі</w:t>
            </w:r>
          </w:p>
        </w:tc>
        <w:tc>
          <w:tcPr>
            <w:tcW w:w="926" w:type="dxa"/>
          </w:tcPr>
          <w:p w14:paraId="7292772C">
            <w:pPr>
              <w:pStyle w:val="7"/>
              <w:spacing w:line="25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6D9BDF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456" w:type="dxa"/>
          </w:tcPr>
          <w:p w14:paraId="736353F6">
            <w:pPr>
              <w:pStyle w:val="7"/>
              <w:spacing w:line="258" w:lineRule="exact"/>
              <w:ind w:right="1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780" w:type="dxa"/>
          </w:tcPr>
          <w:p w14:paraId="73929DE0">
            <w:pPr>
              <w:pStyle w:val="7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Тиімділігін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бағалау,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болжам,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алдын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алу</w:t>
            </w:r>
          </w:p>
        </w:tc>
        <w:tc>
          <w:tcPr>
            <w:tcW w:w="926" w:type="dxa"/>
          </w:tcPr>
          <w:p w14:paraId="76E7F6F6">
            <w:pPr>
              <w:pStyle w:val="7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7CFD1B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456" w:type="dxa"/>
          </w:tcPr>
          <w:p w14:paraId="6928C320">
            <w:pPr>
              <w:pStyle w:val="7"/>
              <w:spacing w:line="254" w:lineRule="exact"/>
              <w:ind w:right="1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780" w:type="dxa"/>
          </w:tcPr>
          <w:p w14:paraId="341D2AA4">
            <w:pPr>
              <w:pStyle w:val="7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Кейс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сұрақтар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арнайы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мәселелер</w:t>
            </w:r>
          </w:p>
        </w:tc>
        <w:tc>
          <w:tcPr>
            <w:tcW w:w="926" w:type="dxa"/>
          </w:tcPr>
          <w:p w14:paraId="773F7871">
            <w:pPr>
              <w:pStyle w:val="7"/>
              <w:spacing w:line="25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213E9E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456" w:type="dxa"/>
          </w:tcPr>
          <w:p w14:paraId="1FEAD967">
            <w:pPr>
              <w:pStyle w:val="7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780" w:type="dxa"/>
          </w:tcPr>
          <w:p w14:paraId="1A5F155E">
            <w:pPr>
              <w:pStyle w:val="7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Серіктес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рейтингі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(бонус)</w:t>
            </w:r>
          </w:p>
        </w:tc>
        <w:tc>
          <w:tcPr>
            <w:tcW w:w="926" w:type="dxa"/>
          </w:tcPr>
          <w:p w14:paraId="635332FF">
            <w:pPr>
              <w:pStyle w:val="7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07AFCD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456" w:type="dxa"/>
          </w:tcPr>
          <w:p w14:paraId="61D28844">
            <w:pPr>
              <w:pStyle w:val="7"/>
              <w:rPr>
                <w:sz w:val="20"/>
              </w:rPr>
            </w:pPr>
          </w:p>
        </w:tc>
        <w:tc>
          <w:tcPr>
            <w:tcW w:w="9780" w:type="dxa"/>
          </w:tcPr>
          <w:p w14:paraId="00DF4273">
            <w:pPr>
              <w:pStyle w:val="7"/>
              <w:rPr>
                <w:sz w:val="20"/>
              </w:rPr>
            </w:pPr>
          </w:p>
        </w:tc>
        <w:tc>
          <w:tcPr>
            <w:tcW w:w="926" w:type="dxa"/>
          </w:tcPr>
          <w:p w14:paraId="6085C5EE">
            <w:pPr>
              <w:pStyle w:val="7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</w:tr>
    </w:tbl>
    <w:p w14:paraId="67703379">
      <w:pPr>
        <w:spacing w:before="0" w:line="240" w:lineRule="auto"/>
        <w:rPr>
          <w:b/>
          <w:sz w:val="24"/>
        </w:rPr>
      </w:pPr>
    </w:p>
    <w:p w14:paraId="08E7A6CD">
      <w:pPr>
        <w:spacing w:before="1" w:line="240" w:lineRule="auto"/>
        <w:rPr>
          <w:b/>
          <w:sz w:val="24"/>
        </w:rPr>
      </w:pPr>
    </w:p>
    <w:p w14:paraId="6974B005">
      <w:pPr>
        <w:pStyle w:val="4"/>
        <w:spacing w:before="0"/>
        <w:ind w:left="2" w:right="850"/>
        <w:jc w:val="center"/>
      </w:pPr>
      <w:r>
        <w:t>Науқастың</w:t>
      </w:r>
      <w:r>
        <w:rPr>
          <w:spacing w:val="-9"/>
        </w:rPr>
        <w:t xml:space="preserve"> </w:t>
      </w:r>
      <w:r>
        <w:t>төсегіндегі</w:t>
      </w:r>
      <w:r>
        <w:rPr>
          <w:spacing w:val="-8"/>
        </w:rPr>
        <w:t xml:space="preserve"> </w:t>
      </w:r>
      <w:r>
        <w:t>практикалық</w:t>
      </w:r>
      <w:r>
        <w:rPr>
          <w:spacing w:val="-8"/>
        </w:rPr>
        <w:t xml:space="preserve"> </w:t>
      </w:r>
      <w:r>
        <w:t>дағдыларды</w:t>
      </w:r>
      <w:r>
        <w:rPr>
          <w:spacing w:val="-9"/>
        </w:rPr>
        <w:t xml:space="preserve"> </w:t>
      </w:r>
      <w:r>
        <w:t>балдық-рейтингтік</w:t>
      </w:r>
      <w:r>
        <w:rPr>
          <w:spacing w:val="-7"/>
        </w:rPr>
        <w:t xml:space="preserve"> </w:t>
      </w:r>
      <w:r>
        <w:t>бағалау</w:t>
      </w:r>
      <w:r>
        <w:rPr>
          <w:spacing w:val="-8"/>
        </w:rPr>
        <w:t xml:space="preserve"> </w:t>
      </w:r>
      <w:r>
        <w:t>(максимум</w:t>
      </w:r>
      <w:r>
        <w:rPr>
          <w:spacing w:val="-12"/>
        </w:rPr>
        <w:t xml:space="preserve"> </w:t>
      </w:r>
      <w:r>
        <w:t>100</w:t>
      </w:r>
      <w:r>
        <w:rPr>
          <w:spacing w:val="-8"/>
        </w:rPr>
        <w:t xml:space="preserve"> </w:t>
      </w:r>
      <w:r>
        <w:rPr>
          <w:spacing w:val="-2"/>
        </w:rPr>
        <w:t>балл)</w:t>
      </w:r>
    </w:p>
    <w:p w14:paraId="4D43A451">
      <w:pPr>
        <w:spacing w:before="0" w:line="240" w:lineRule="auto"/>
        <w:rPr>
          <w:b/>
          <w:sz w:val="20"/>
        </w:rPr>
      </w:pPr>
    </w:p>
    <w:p w14:paraId="792FBBA8">
      <w:pPr>
        <w:spacing w:before="179" w:after="1" w:line="240" w:lineRule="auto"/>
        <w:rPr>
          <w:b/>
          <w:sz w:val="20"/>
        </w:rPr>
      </w:pPr>
    </w:p>
    <w:tbl>
      <w:tblPr>
        <w:tblStyle w:val="3"/>
        <w:tblW w:w="0" w:type="auto"/>
        <w:tblInd w:w="17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2977"/>
        <w:gridCol w:w="2837"/>
        <w:gridCol w:w="2549"/>
        <w:gridCol w:w="1982"/>
        <w:gridCol w:w="2414"/>
        <w:gridCol w:w="2121"/>
      </w:tblGrid>
      <w:tr w14:paraId="5BE9A2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71" w:type="dxa"/>
            <w:vMerge w:val="restart"/>
          </w:tcPr>
          <w:p w14:paraId="55BE287C">
            <w:pPr>
              <w:pStyle w:val="7"/>
              <w:spacing w:before="181"/>
              <w:rPr>
                <w:b/>
                <w:sz w:val="24"/>
              </w:rPr>
            </w:pPr>
          </w:p>
          <w:p w14:paraId="0501AE47">
            <w:pPr>
              <w:pStyle w:val="7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977" w:type="dxa"/>
            <w:vMerge w:val="restart"/>
          </w:tcPr>
          <w:p w14:paraId="64A1C353">
            <w:pPr>
              <w:pStyle w:val="7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Критерийлер</w:t>
            </w:r>
          </w:p>
          <w:p w14:paraId="6A7CFB88">
            <w:pPr>
              <w:pStyle w:val="7"/>
              <w:spacing w:before="185" w:line="259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(балдық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жүйе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бойынша </w:t>
            </w:r>
            <w:r>
              <w:rPr>
                <w:b/>
                <w:spacing w:val="-2"/>
                <w:sz w:val="24"/>
              </w:rPr>
              <w:t>бағаланады)</w:t>
            </w:r>
          </w:p>
        </w:tc>
        <w:tc>
          <w:tcPr>
            <w:tcW w:w="2837" w:type="dxa"/>
          </w:tcPr>
          <w:p w14:paraId="2B96447D">
            <w:pPr>
              <w:pStyle w:val="7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549" w:type="dxa"/>
          </w:tcPr>
          <w:p w14:paraId="1CAA28C5">
            <w:pPr>
              <w:pStyle w:val="7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982" w:type="dxa"/>
          </w:tcPr>
          <w:p w14:paraId="0B4B01D6">
            <w:pPr>
              <w:pStyle w:val="7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414" w:type="dxa"/>
          </w:tcPr>
          <w:p w14:paraId="7BE17D87">
            <w:pPr>
              <w:pStyle w:val="7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121" w:type="dxa"/>
          </w:tcPr>
          <w:p w14:paraId="719B3897">
            <w:pPr>
              <w:pStyle w:val="7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14:paraId="600169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</w:trPr>
        <w:tc>
          <w:tcPr>
            <w:tcW w:w="571" w:type="dxa"/>
            <w:vMerge w:val="continue"/>
            <w:tcBorders>
              <w:top w:val="nil"/>
            </w:tcBorders>
          </w:tcPr>
          <w:p w14:paraId="20E629F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 w:val="continue"/>
            <w:tcBorders>
              <w:top w:val="nil"/>
            </w:tcBorders>
          </w:tcPr>
          <w:p w14:paraId="327D9461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14:paraId="494C24D2">
            <w:pPr>
              <w:pStyle w:val="7"/>
              <w:spacing w:before="222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өте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жақсы</w:t>
            </w:r>
          </w:p>
        </w:tc>
        <w:tc>
          <w:tcPr>
            <w:tcW w:w="2549" w:type="dxa"/>
          </w:tcPr>
          <w:p w14:paraId="1C710DDE">
            <w:pPr>
              <w:pStyle w:val="7"/>
              <w:spacing w:before="222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жақсы</w:t>
            </w:r>
          </w:p>
        </w:tc>
        <w:tc>
          <w:tcPr>
            <w:tcW w:w="1982" w:type="dxa"/>
          </w:tcPr>
          <w:p w14:paraId="20761341">
            <w:pPr>
              <w:pStyle w:val="7"/>
              <w:spacing w:before="222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орташа</w:t>
            </w:r>
          </w:p>
        </w:tc>
        <w:tc>
          <w:tcPr>
            <w:tcW w:w="2414" w:type="dxa"/>
          </w:tcPr>
          <w:p w14:paraId="126EB1B6">
            <w:pPr>
              <w:pStyle w:val="7"/>
              <w:spacing w:before="73" w:line="259" w:lineRule="auto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дұрыстауды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қажет </w:t>
            </w:r>
            <w:r>
              <w:rPr>
                <w:b/>
                <w:i/>
                <w:spacing w:val="-4"/>
                <w:sz w:val="24"/>
              </w:rPr>
              <w:t>етеді</w:t>
            </w:r>
          </w:p>
        </w:tc>
        <w:tc>
          <w:tcPr>
            <w:tcW w:w="2121" w:type="dxa"/>
          </w:tcPr>
          <w:p w14:paraId="523AE087">
            <w:pPr>
              <w:pStyle w:val="7"/>
              <w:spacing w:before="222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қабылданбайды</w:t>
            </w:r>
          </w:p>
        </w:tc>
      </w:tr>
      <w:tr w14:paraId="4646A0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571" w:type="dxa"/>
          </w:tcPr>
          <w:p w14:paraId="0EFC14EB">
            <w:pPr>
              <w:pStyle w:val="7"/>
              <w:rPr>
                <w:sz w:val="24"/>
              </w:rPr>
            </w:pPr>
          </w:p>
        </w:tc>
        <w:tc>
          <w:tcPr>
            <w:tcW w:w="14880" w:type="dxa"/>
            <w:gridSpan w:val="6"/>
          </w:tcPr>
          <w:p w14:paraId="342970C2">
            <w:pPr>
              <w:pStyle w:val="7"/>
              <w:spacing w:line="273" w:lineRule="exact"/>
              <w:ind w:left="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Науқасты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сұрастыру</w:t>
            </w:r>
          </w:p>
        </w:tc>
      </w:tr>
      <w:tr w14:paraId="14A6E1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8" w:hRule="atLeast"/>
        </w:trPr>
        <w:tc>
          <w:tcPr>
            <w:tcW w:w="571" w:type="dxa"/>
          </w:tcPr>
          <w:p w14:paraId="574FB733">
            <w:pPr>
              <w:pStyle w:val="7"/>
              <w:spacing w:before="238"/>
              <w:rPr>
                <w:b/>
                <w:sz w:val="24"/>
              </w:rPr>
            </w:pPr>
          </w:p>
          <w:p w14:paraId="59CEC3CF">
            <w:pPr>
              <w:pStyle w:val="7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14:paraId="064A7DA1">
            <w:pPr>
              <w:pStyle w:val="7"/>
              <w:spacing w:line="259" w:lineRule="auto"/>
              <w:ind w:left="110" w:right="483"/>
              <w:rPr>
                <w:sz w:val="24"/>
              </w:rPr>
            </w:pPr>
            <w:r>
              <w:rPr>
                <w:sz w:val="24"/>
              </w:rPr>
              <w:t>Науқаспен сұхбаттасу 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қарым-қатынас </w:t>
            </w: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2837" w:type="dxa"/>
          </w:tcPr>
          <w:p w14:paraId="0FDB3722">
            <w:pPr>
              <w:pStyle w:val="7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Науқасқа өзін </w:t>
            </w:r>
            <w:r>
              <w:rPr>
                <w:spacing w:val="-2"/>
                <w:sz w:val="24"/>
              </w:rPr>
              <w:t>таныстырды.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Науқасқа </w:t>
            </w:r>
            <w:r>
              <w:rPr>
                <w:sz w:val="24"/>
              </w:rPr>
              <w:t>қалай қатынас жасау керектігін сұрады.</w:t>
            </w:r>
          </w:p>
          <w:p w14:paraId="2FE9171F">
            <w:pPr>
              <w:pStyle w:val="7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Мейірімді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үнмен</w:t>
            </w:r>
          </w:p>
        </w:tc>
        <w:tc>
          <w:tcPr>
            <w:tcW w:w="2549" w:type="dxa"/>
          </w:tcPr>
          <w:p w14:paraId="2AEFDC98">
            <w:pPr>
              <w:pStyle w:val="7"/>
              <w:spacing w:line="259" w:lineRule="auto"/>
              <w:ind w:left="105" w:right="454"/>
              <w:rPr>
                <w:sz w:val="24"/>
              </w:rPr>
            </w:pPr>
            <w:r>
              <w:rPr>
                <w:sz w:val="24"/>
              </w:rPr>
              <w:t xml:space="preserve">Науқасқа өзін </w:t>
            </w:r>
            <w:r>
              <w:rPr>
                <w:spacing w:val="-2"/>
                <w:sz w:val="24"/>
              </w:rPr>
              <w:t>таныстырды. Науқасқа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қалай </w:t>
            </w:r>
            <w:r>
              <w:rPr>
                <w:sz w:val="24"/>
              </w:rPr>
              <w:t>қатынас жасау</w:t>
            </w:r>
          </w:p>
          <w:p w14:paraId="2A66CBFB">
            <w:pPr>
              <w:pStyle w:val="7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керектігін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сұрады.</w:t>
            </w:r>
          </w:p>
        </w:tc>
        <w:tc>
          <w:tcPr>
            <w:tcW w:w="1982" w:type="dxa"/>
          </w:tcPr>
          <w:p w14:paraId="7E0D2CBC">
            <w:pPr>
              <w:pStyle w:val="7"/>
              <w:spacing w:line="259" w:lineRule="auto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Науқасқа өзін </w:t>
            </w:r>
            <w:r>
              <w:rPr>
                <w:spacing w:val="-2"/>
                <w:sz w:val="24"/>
              </w:rPr>
              <w:t>таныстырды. Науқасқа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қалай </w:t>
            </w:r>
            <w:r>
              <w:rPr>
                <w:sz w:val="24"/>
              </w:rPr>
              <w:t>қатынас жасау</w:t>
            </w:r>
          </w:p>
          <w:p w14:paraId="32C5DC85">
            <w:pPr>
              <w:pStyle w:val="7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керектігін</w:t>
            </w:r>
          </w:p>
        </w:tc>
        <w:tc>
          <w:tcPr>
            <w:tcW w:w="2414" w:type="dxa"/>
          </w:tcPr>
          <w:p w14:paraId="4901BCC9">
            <w:pPr>
              <w:pStyle w:val="7"/>
              <w:spacing w:line="259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Өзін науқасқа толық </w:t>
            </w:r>
            <w:r>
              <w:rPr>
                <w:spacing w:val="-2"/>
                <w:sz w:val="24"/>
              </w:rPr>
              <w:t xml:space="preserve">таныстырмады, </w:t>
            </w:r>
            <w:r>
              <w:rPr>
                <w:sz w:val="24"/>
              </w:rPr>
              <w:t xml:space="preserve">науқастың атын </w:t>
            </w:r>
            <w:r>
              <w:rPr>
                <w:spacing w:val="-2"/>
                <w:sz w:val="24"/>
              </w:rPr>
              <w:t>сұрамады,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студенттің</w:t>
            </w:r>
          </w:p>
          <w:p w14:paraId="29245250">
            <w:pPr>
              <w:pStyle w:val="7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сөйлеген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сөзі</w:t>
            </w:r>
          </w:p>
        </w:tc>
        <w:tc>
          <w:tcPr>
            <w:tcW w:w="2121" w:type="dxa"/>
          </w:tcPr>
          <w:p w14:paraId="2451CF68">
            <w:pPr>
              <w:pStyle w:val="7"/>
              <w:spacing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Науқаспен </w:t>
            </w:r>
            <w:r>
              <w:rPr>
                <w:sz w:val="24"/>
              </w:rPr>
              <w:t xml:space="preserve">байланыс нашар. </w:t>
            </w:r>
            <w:r>
              <w:rPr>
                <w:spacing w:val="-2"/>
                <w:sz w:val="24"/>
              </w:rPr>
              <w:t>Науқаспен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қарым</w:t>
            </w:r>
          </w:p>
          <w:p w14:paraId="7D43AFD5">
            <w:pPr>
              <w:pStyle w:val="7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қатынас</w:t>
            </w:r>
          </w:p>
          <w:p w14:paraId="0B214DC5">
            <w:pPr>
              <w:pStyle w:val="7"/>
              <w:spacing w:before="13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жасаудың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негізгі</w:t>
            </w:r>
          </w:p>
        </w:tc>
      </w:tr>
    </w:tbl>
    <w:p w14:paraId="739C1C98">
      <w:pPr>
        <w:pStyle w:val="7"/>
        <w:spacing w:after="0"/>
        <w:rPr>
          <w:sz w:val="24"/>
        </w:rPr>
        <w:sectPr>
          <w:pgSz w:w="16840" w:h="11910" w:orient="landscape"/>
          <w:pgMar w:top="1060" w:right="0" w:bottom="280" w:left="850" w:header="720" w:footer="720" w:gutter="0"/>
          <w:cols w:space="720" w:num="1"/>
        </w:sectPr>
      </w:pPr>
    </w:p>
    <w:p w14:paraId="16AF6721">
      <w:pPr>
        <w:spacing w:before="3" w:line="240" w:lineRule="auto"/>
        <w:rPr>
          <w:b/>
          <w:sz w:val="2"/>
        </w:rPr>
      </w:pPr>
    </w:p>
    <w:tbl>
      <w:tblPr>
        <w:tblStyle w:val="3"/>
        <w:tblW w:w="0" w:type="auto"/>
        <w:tblInd w:w="17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2977"/>
        <w:gridCol w:w="2837"/>
        <w:gridCol w:w="2549"/>
        <w:gridCol w:w="1982"/>
        <w:gridCol w:w="2414"/>
        <w:gridCol w:w="2121"/>
      </w:tblGrid>
      <w:tr w14:paraId="1287F5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6" w:hRule="atLeast"/>
        </w:trPr>
        <w:tc>
          <w:tcPr>
            <w:tcW w:w="571" w:type="dxa"/>
            <w:vMerge w:val="restart"/>
          </w:tcPr>
          <w:p w14:paraId="0420B3B7">
            <w:pPr>
              <w:pStyle w:val="7"/>
              <w:rPr>
                <w:sz w:val="24"/>
              </w:rPr>
            </w:pPr>
          </w:p>
        </w:tc>
        <w:tc>
          <w:tcPr>
            <w:tcW w:w="2977" w:type="dxa"/>
          </w:tcPr>
          <w:p w14:paraId="0EC8EFF7">
            <w:pPr>
              <w:pStyle w:val="7"/>
              <w:rPr>
                <w:sz w:val="24"/>
              </w:rPr>
            </w:pPr>
          </w:p>
        </w:tc>
        <w:tc>
          <w:tcPr>
            <w:tcW w:w="2837" w:type="dxa"/>
          </w:tcPr>
          <w:p w14:paraId="2C5B0CF0">
            <w:pPr>
              <w:pStyle w:val="7"/>
              <w:spacing w:line="259" w:lineRule="auto"/>
              <w:ind w:left="110" w:right="155"/>
              <w:rPr>
                <w:sz w:val="24"/>
              </w:rPr>
            </w:pPr>
            <w:r>
              <w:rPr>
                <w:sz w:val="24"/>
              </w:rPr>
              <w:t>сөйледі,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даусы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ашық және айқын.</w:t>
            </w:r>
          </w:p>
          <w:p w14:paraId="43DEDD88">
            <w:pPr>
              <w:pStyle w:val="7"/>
              <w:spacing w:line="259" w:lineRule="auto"/>
              <w:ind w:left="110" w:right="109"/>
              <w:rPr>
                <w:sz w:val="24"/>
              </w:rPr>
            </w:pPr>
            <w:r>
              <w:rPr>
                <w:sz w:val="24"/>
              </w:rPr>
              <w:t>Сұрақтардың сыпайы құрастырды. Науқасқа жанашырлық танытты - дәрігердің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қалпы,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«басын изеп отырды» мақұлдады. Ашық сұрақтарды қойды.</w:t>
            </w:r>
          </w:p>
        </w:tc>
        <w:tc>
          <w:tcPr>
            <w:tcW w:w="2549" w:type="dxa"/>
          </w:tcPr>
          <w:p w14:paraId="7DEFC698">
            <w:pPr>
              <w:pStyle w:val="7"/>
              <w:spacing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Мейірімді үнмен сөйледі,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даусы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ашық және айқын.</w:t>
            </w:r>
          </w:p>
          <w:p w14:paraId="0420AB57">
            <w:pPr>
              <w:pStyle w:val="7"/>
              <w:spacing w:line="259" w:lineRule="auto"/>
              <w:ind w:left="105" w:right="117"/>
              <w:rPr>
                <w:sz w:val="24"/>
              </w:rPr>
            </w:pPr>
            <w:r>
              <w:rPr>
                <w:sz w:val="24"/>
              </w:rPr>
              <w:t>Сұрақтардың сыпайы құрастырды.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Науқасқа жанашырлық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танытты</w:t>
            </w:r>
          </w:p>
          <w:p w14:paraId="5002EA16">
            <w:pPr>
              <w:pStyle w:val="7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дәрігердің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қалпы,</w:t>
            </w:r>
          </w:p>
          <w:p w14:paraId="26794F12">
            <w:pPr>
              <w:pStyle w:val="7"/>
              <w:spacing w:before="13" w:line="261" w:lineRule="auto"/>
              <w:ind w:left="105"/>
              <w:rPr>
                <w:sz w:val="24"/>
              </w:rPr>
            </w:pPr>
            <w:r>
              <w:rPr>
                <w:sz w:val="24"/>
              </w:rPr>
              <w:t>«басын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отырды» мақұлдады. Ашық сұрақтар қойды.</w:t>
            </w:r>
          </w:p>
        </w:tc>
        <w:tc>
          <w:tcPr>
            <w:tcW w:w="1982" w:type="dxa"/>
          </w:tcPr>
          <w:p w14:paraId="446158E1">
            <w:pPr>
              <w:pStyle w:val="7"/>
              <w:spacing w:line="259" w:lineRule="auto"/>
              <w:ind w:left="106"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сұрады. </w:t>
            </w:r>
            <w:r>
              <w:rPr>
                <w:sz w:val="24"/>
              </w:rPr>
              <w:t>Мейірімді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үнмен сөйледі, даусы ашық және </w:t>
            </w:r>
            <w:r>
              <w:rPr>
                <w:spacing w:val="-2"/>
                <w:sz w:val="24"/>
              </w:rPr>
              <w:t>айқын.</w:t>
            </w:r>
          </w:p>
          <w:p w14:paraId="3C8C7D09">
            <w:pPr>
              <w:pStyle w:val="7"/>
              <w:spacing w:line="259" w:lineRule="auto"/>
              <w:ind w:left="106" w:right="2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Сұрақтардың сыпайы құрастырды. </w:t>
            </w:r>
            <w:r>
              <w:rPr>
                <w:sz w:val="24"/>
              </w:rPr>
              <w:t>Ашық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сұрақтар аз қойды.</w:t>
            </w:r>
          </w:p>
        </w:tc>
        <w:tc>
          <w:tcPr>
            <w:tcW w:w="2414" w:type="dxa"/>
          </w:tcPr>
          <w:p w14:paraId="2BC9BFFE">
            <w:pPr>
              <w:pStyle w:val="7"/>
              <w:spacing w:line="259" w:lineRule="auto"/>
              <w:ind w:left="112" w:right="289"/>
              <w:rPr>
                <w:sz w:val="24"/>
              </w:rPr>
            </w:pPr>
            <w:r>
              <w:rPr>
                <w:sz w:val="24"/>
              </w:rPr>
              <w:t>түсініксіз, дауысы түсініксіз болды. Ашық сұрақтар қойылған жоқ, науқас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қалыпты жауап береді.</w:t>
            </w:r>
          </w:p>
          <w:p w14:paraId="219E5FC6">
            <w:pPr>
              <w:pStyle w:val="7"/>
              <w:spacing w:line="259" w:lineRule="auto"/>
              <w:ind w:left="112"/>
              <w:rPr>
                <w:sz w:val="24"/>
              </w:rPr>
            </w:pPr>
            <w:r>
              <w:rPr>
                <w:sz w:val="24"/>
              </w:rPr>
              <w:t>Студент науқастың жайлылығына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назар </w:t>
            </w:r>
            <w:r>
              <w:rPr>
                <w:spacing w:val="-2"/>
                <w:sz w:val="24"/>
              </w:rPr>
              <w:t>аудармады, жанашырлық танытпады.</w:t>
            </w:r>
          </w:p>
        </w:tc>
        <w:tc>
          <w:tcPr>
            <w:tcW w:w="2121" w:type="dxa"/>
          </w:tcPr>
          <w:p w14:paraId="4CDE2777">
            <w:pPr>
              <w:pStyle w:val="7"/>
              <w:spacing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талаптары орындалмады, науқасқа эмпатияның </w:t>
            </w:r>
            <w:r>
              <w:rPr>
                <w:sz w:val="24"/>
              </w:rPr>
              <w:t>көрінісі жоқ.</w:t>
            </w:r>
          </w:p>
        </w:tc>
      </w:tr>
      <w:tr w14:paraId="5BD98E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7" w:hRule="atLeast"/>
        </w:trPr>
        <w:tc>
          <w:tcPr>
            <w:tcW w:w="571" w:type="dxa"/>
            <w:vMerge w:val="continue"/>
            <w:tcBorders>
              <w:top w:val="nil"/>
            </w:tcBorders>
          </w:tcPr>
          <w:p w14:paraId="1F944D7E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5121FA9E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Шағым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жинау</w:t>
            </w:r>
          </w:p>
        </w:tc>
        <w:tc>
          <w:tcPr>
            <w:tcW w:w="2837" w:type="dxa"/>
          </w:tcPr>
          <w:p w14:paraId="35B16DAF">
            <w:pPr>
              <w:pStyle w:val="7"/>
              <w:spacing w:line="259" w:lineRule="auto"/>
              <w:ind w:left="110" w:right="155"/>
              <w:rPr>
                <w:sz w:val="24"/>
              </w:rPr>
            </w:pPr>
            <w:r>
              <w:rPr>
                <w:sz w:val="24"/>
              </w:rPr>
              <w:t xml:space="preserve">Науқастың негізгі және қосымша шағымдарын анықтады. Аурудың маңызды жағдайларын анықтады (мысалы, </w:t>
            </w:r>
            <w:r>
              <w:rPr>
                <w:spacing w:val="-2"/>
                <w:sz w:val="24"/>
              </w:rPr>
              <w:t>жүрек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айнуы,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құсу,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іштің </w:t>
            </w:r>
            <w:r>
              <w:rPr>
                <w:sz w:val="24"/>
              </w:rPr>
              <w:t>ауыруы? Шағымның сипаты қандай?).</w:t>
            </w:r>
          </w:p>
          <w:p w14:paraId="62463943">
            <w:pPr>
              <w:pStyle w:val="7"/>
              <w:spacing w:line="259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Дифференциалды </w:t>
            </w:r>
            <w:r>
              <w:rPr>
                <w:sz w:val="24"/>
              </w:rPr>
              <w:t>диагнозға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қатысты сұрақтар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қойылды.</w:t>
            </w:r>
          </w:p>
        </w:tc>
        <w:tc>
          <w:tcPr>
            <w:tcW w:w="2549" w:type="dxa"/>
          </w:tcPr>
          <w:p w14:paraId="3892F76D">
            <w:pPr>
              <w:pStyle w:val="7"/>
              <w:spacing w:line="259" w:lineRule="auto"/>
              <w:ind w:left="105" w:right="386"/>
              <w:rPr>
                <w:sz w:val="24"/>
              </w:rPr>
            </w:pPr>
            <w:r>
              <w:rPr>
                <w:sz w:val="24"/>
              </w:rPr>
              <w:t xml:space="preserve">Науқастың негізгі және қосымша </w:t>
            </w:r>
            <w:r>
              <w:rPr>
                <w:spacing w:val="-2"/>
                <w:sz w:val="24"/>
              </w:rPr>
              <w:t>шағымдарын анықтады.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Аурудың маңызды жағдайларын </w:t>
            </w:r>
            <w:r>
              <w:rPr>
                <w:sz w:val="24"/>
              </w:rPr>
              <w:t>анықтады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(мысалы, жүрек айнуы, құсу, іштің ауыруы?</w:t>
            </w:r>
          </w:p>
          <w:p w14:paraId="6209DC28">
            <w:pPr>
              <w:pStyle w:val="7"/>
              <w:spacing w:line="259" w:lineRule="auto"/>
              <w:ind w:left="105" w:right="454"/>
              <w:rPr>
                <w:sz w:val="24"/>
              </w:rPr>
            </w:pPr>
            <w:r>
              <w:rPr>
                <w:sz w:val="24"/>
              </w:rPr>
              <w:t>Шағымның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сипаты </w:t>
            </w:r>
            <w:r>
              <w:rPr>
                <w:spacing w:val="-2"/>
                <w:sz w:val="24"/>
              </w:rPr>
              <w:t>қандай?).</w:t>
            </w:r>
          </w:p>
        </w:tc>
        <w:tc>
          <w:tcPr>
            <w:tcW w:w="1982" w:type="dxa"/>
          </w:tcPr>
          <w:p w14:paraId="4B6B8689">
            <w:pPr>
              <w:pStyle w:val="7"/>
              <w:spacing w:line="259" w:lineRule="auto"/>
              <w:ind w:left="106"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Науқастың </w:t>
            </w:r>
            <w:r>
              <w:rPr>
                <w:sz w:val="24"/>
              </w:rPr>
              <w:t xml:space="preserve">негізгі және </w:t>
            </w:r>
            <w:r>
              <w:rPr>
                <w:spacing w:val="-2"/>
                <w:sz w:val="24"/>
              </w:rPr>
              <w:t>қосымша шағымдарын анықтады.</w:t>
            </w:r>
          </w:p>
          <w:p w14:paraId="04E0A6DC">
            <w:pPr>
              <w:pStyle w:val="7"/>
              <w:spacing w:line="259" w:lineRule="auto"/>
              <w:ind w:left="106" w:right="123"/>
              <w:rPr>
                <w:sz w:val="24"/>
              </w:rPr>
            </w:pPr>
            <w:r>
              <w:rPr>
                <w:spacing w:val="-2"/>
                <w:sz w:val="24"/>
              </w:rPr>
              <w:t>Аурудың маңызды жағдайларын анықтады.</w:t>
            </w:r>
          </w:p>
        </w:tc>
        <w:tc>
          <w:tcPr>
            <w:tcW w:w="2414" w:type="dxa"/>
          </w:tcPr>
          <w:p w14:paraId="74A6D8DB">
            <w:pPr>
              <w:pStyle w:val="7"/>
              <w:spacing w:line="259" w:lineRule="auto"/>
              <w:ind w:left="112" w:right="110"/>
              <w:rPr>
                <w:sz w:val="24"/>
              </w:rPr>
            </w:pPr>
            <w:r>
              <w:rPr>
                <w:sz w:val="24"/>
              </w:rPr>
              <w:t xml:space="preserve">Студент негізгі шағымдар мен </w:t>
            </w:r>
            <w:r>
              <w:rPr>
                <w:spacing w:val="-2"/>
                <w:sz w:val="24"/>
              </w:rPr>
              <w:t xml:space="preserve">қосымша шағымдарды </w:t>
            </w:r>
            <w:r>
              <w:rPr>
                <w:sz w:val="24"/>
              </w:rPr>
              <w:t xml:space="preserve">ажырата алмайды. Аурудың маңызды </w:t>
            </w:r>
            <w:r>
              <w:rPr>
                <w:spacing w:val="-2"/>
                <w:sz w:val="24"/>
              </w:rPr>
              <w:t>бөлшектерін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ашпады.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Хаотикалық сұрақтар қояды.</w:t>
            </w:r>
          </w:p>
        </w:tc>
        <w:tc>
          <w:tcPr>
            <w:tcW w:w="2121" w:type="dxa"/>
          </w:tcPr>
          <w:p w14:paraId="0EBA48C1">
            <w:pPr>
              <w:pStyle w:val="7"/>
              <w:spacing w:line="259" w:lineRule="auto"/>
              <w:ind w:left="108" w:right="440"/>
              <w:rPr>
                <w:sz w:val="24"/>
              </w:rPr>
            </w:pPr>
            <w:r>
              <w:rPr>
                <w:spacing w:val="-2"/>
                <w:sz w:val="24"/>
              </w:rPr>
              <w:t>Аурудың ешқандай ерекшеліктерін ашпады.</w:t>
            </w:r>
          </w:p>
          <w:p w14:paraId="393C37FC">
            <w:pPr>
              <w:pStyle w:val="7"/>
              <w:spacing w:line="259" w:lineRule="auto"/>
              <w:ind w:left="108" w:right="1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Шағымдарды </w:t>
            </w:r>
            <w:r>
              <w:rPr>
                <w:sz w:val="24"/>
              </w:rPr>
              <w:t xml:space="preserve">жинау науқастың </w:t>
            </w:r>
            <w:r>
              <w:rPr>
                <w:spacing w:val="-2"/>
                <w:sz w:val="24"/>
              </w:rPr>
              <w:t>өзінің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субъективті </w:t>
            </w:r>
            <w:r>
              <w:rPr>
                <w:sz w:val="24"/>
              </w:rPr>
              <w:t xml:space="preserve">сөздерімен ғана </w:t>
            </w:r>
            <w:r>
              <w:rPr>
                <w:spacing w:val="-2"/>
                <w:sz w:val="24"/>
              </w:rPr>
              <w:t>шектеледі.</w:t>
            </w:r>
          </w:p>
        </w:tc>
      </w:tr>
      <w:tr w14:paraId="7F001A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7" w:hRule="atLeast"/>
        </w:trPr>
        <w:tc>
          <w:tcPr>
            <w:tcW w:w="571" w:type="dxa"/>
            <w:vMerge w:val="continue"/>
            <w:tcBorders>
              <w:top w:val="nil"/>
            </w:tcBorders>
          </w:tcPr>
          <w:p w14:paraId="7E70F38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256DD6D6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Аурудың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анамнезін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жинау</w:t>
            </w:r>
          </w:p>
        </w:tc>
        <w:tc>
          <w:tcPr>
            <w:tcW w:w="2837" w:type="dxa"/>
          </w:tcPr>
          <w:p w14:paraId="0711D517">
            <w:pPr>
              <w:pStyle w:val="7"/>
              <w:spacing w:line="259" w:lineRule="auto"/>
              <w:ind w:left="110" w:right="172"/>
              <w:rPr>
                <w:sz w:val="24"/>
              </w:rPr>
            </w:pPr>
            <w:r>
              <w:rPr>
                <w:sz w:val="24"/>
              </w:rPr>
              <w:t xml:space="preserve">Аурудың даму </w:t>
            </w:r>
            <w:r>
              <w:rPr>
                <w:spacing w:val="-2"/>
                <w:sz w:val="24"/>
              </w:rPr>
              <w:t>хронологиясын,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аурудың </w:t>
            </w:r>
            <w:r>
              <w:rPr>
                <w:sz w:val="24"/>
              </w:rPr>
              <w:t>маңызды бөлшектерін ашты (мысалы, іште ауырсыну пайда болған кезде?). Осы ауруға қарсы қолданылатын</w:t>
            </w:r>
          </w:p>
        </w:tc>
        <w:tc>
          <w:tcPr>
            <w:tcW w:w="2549" w:type="dxa"/>
          </w:tcPr>
          <w:p w14:paraId="6BCEC7A8">
            <w:pPr>
              <w:pStyle w:val="7"/>
              <w:spacing w:line="259" w:lineRule="auto"/>
              <w:ind w:left="105" w:right="323"/>
              <w:rPr>
                <w:sz w:val="24"/>
              </w:rPr>
            </w:pPr>
            <w:r>
              <w:rPr>
                <w:sz w:val="24"/>
              </w:rPr>
              <w:t xml:space="preserve">Аурудың даму </w:t>
            </w:r>
            <w:r>
              <w:rPr>
                <w:spacing w:val="-2"/>
                <w:sz w:val="24"/>
              </w:rPr>
              <w:t xml:space="preserve">хронологиясын, </w:t>
            </w:r>
            <w:r>
              <w:rPr>
                <w:sz w:val="24"/>
              </w:rPr>
              <w:t>аурудың маңызды бөлшектерін ашты (мысалы, ентігу қашан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нашарлады?). Осы ауруға қарсы</w:t>
            </w:r>
          </w:p>
        </w:tc>
        <w:tc>
          <w:tcPr>
            <w:tcW w:w="1982" w:type="dxa"/>
          </w:tcPr>
          <w:p w14:paraId="49B24835">
            <w:pPr>
              <w:pStyle w:val="7"/>
              <w:spacing w:line="259" w:lineRule="auto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Аурудың даму </w:t>
            </w:r>
            <w:r>
              <w:rPr>
                <w:spacing w:val="-2"/>
                <w:sz w:val="24"/>
              </w:rPr>
              <w:t xml:space="preserve">хронологиясын </w:t>
            </w:r>
            <w:r>
              <w:rPr>
                <w:sz w:val="24"/>
              </w:rPr>
              <w:t>анықтады.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Осы ауруға қарсы </w:t>
            </w:r>
            <w:r>
              <w:rPr>
                <w:spacing w:val="-2"/>
                <w:sz w:val="24"/>
              </w:rPr>
              <w:t xml:space="preserve">қолданылатын </w:t>
            </w:r>
            <w:r>
              <w:rPr>
                <w:sz w:val="24"/>
              </w:rPr>
              <w:t>дәрілер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spacing w:val="-2"/>
                <w:sz w:val="24"/>
              </w:rPr>
              <w:t>сұрады.</w:t>
            </w:r>
          </w:p>
        </w:tc>
        <w:tc>
          <w:tcPr>
            <w:tcW w:w="2414" w:type="dxa"/>
          </w:tcPr>
          <w:p w14:paraId="5F48D64A">
            <w:pPr>
              <w:pStyle w:val="7"/>
              <w:spacing w:line="259" w:lineRule="auto"/>
              <w:ind w:left="112" w:right="182"/>
              <w:rPr>
                <w:sz w:val="24"/>
              </w:rPr>
            </w:pPr>
            <w:r>
              <w:rPr>
                <w:sz w:val="24"/>
              </w:rPr>
              <w:t xml:space="preserve">Студент аурудың </w:t>
            </w:r>
            <w:r>
              <w:rPr>
                <w:spacing w:val="-2"/>
                <w:sz w:val="24"/>
              </w:rPr>
              <w:t xml:space="preserve">дамуының </w:t>
            </w:r>
            <w:r>
              <w:rPr>
                <w:sz w:val="24"/>
              </w:rPr>
              <w:t>хронологиясын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құра </w:t>
            </w:r>
            <w:r>
              <w:rPr>
                <w:spacing w:val="-2"/>
                <w:sz w:val="24"/>
              </w:rPr>
              <w:t>алмайды.</w:t>
            </w:r>
          </w:p>
          <w:p w14:paraId="3B3CF434">
            <w:pPr>
              <w:pStyle w:val="7"/>
              <w:spacing w:line="259" w:lineRule="auto"/>
              <w:ind w:left="112" w:right="6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Хаотикалық </w:t>
            </w:r>
            <w:r>
              <w:rPr>
                <w:sz w:val="24"/>
              </w:rPr>
              <w:t>сұрақтар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қояды.</w:t>
            </w:r>
          </w:p>
        </w:tc>
        <w:tc>
          <w:tcPr>
            <w:tcW w:w="2121" w:type="dxa"/>
          </w:tcPr>
          <w:p w14:paraId="6EB77D1F">
            <w:pPr>
              <w:pStyle w:val="7"/>
              <w:spacing w:line="259" w:lineRule="auto"/>
              <w:ind w:left="108" w:right="457"/>
              <w:rPr>
                <w:sz w:val="24"/>
              </w:rPr>
            </w:pPr>
            <w:r>
              <w:rPr>
                <w:sz w:val="24"/>
              </w:rPr>
              <w:t>Бұл кезеңді оқушы өткізіп жібереді. Тек науқастың өзі айтқан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ақпарат </w:t>
            </w:r>
            <w:r>
              <w:rPr>
                <w:spacing w:val="-4"/>
                <w:sz w:val="24"/>
              </w:rPr>
              <w:t>бар.</w:t>
            </w:r>
          </w:p>
        </w:tc>
      </w:tr>
    </w:tbl>
    <w:p w14:paraId="3806BE6C">
      <w:pPr>
        <w:pStyle w:val="7"/>
        <w:spacing w:after="0" w:line="259" w:lineRule="auto"/>
        <w:rPr>
          <w:sz w:val="24"/>
        </w:rPr>
        <w:sectPr>
          <w:pgSz w:w="16840" w:h="11910" w:orient="landscape"/>
          <w:pgMar w:top="820" w:right="0" w:bottom="280" w:left="850" w:header="720" w:footer="720" w:gutter="0"/>
          <w:cols w:space="720" w:num="1"/>
        </w:sectPr>
      </w:pPr>
    </w:p>
    <w:p w14:paraId="14FF4DB0">
      <w:pPr>
        <w:spacing w:before="3" w:line="240" w:lineRule="auto"/>
        <w:rPr>
          <w:b/>
          <w:sz w:val="2"/>
        </w:rPr>
      </w:pPr>
    </w:p>
    <w:tbl>
      <w:tblPr>
        <w:tblStyle w:val="3"/>
        <w:tblW w:w="0" w:type="auto"/>
        <w:tblInd w:w="17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2977"/>
        <w:gridCol w:w="2837"/>
        <w:gridCol w:w="2549"/>
        <w:gridCol w:w="1982"/>
        <w:gridCol w:w="2414"/>
        <w:gridCol w:w="2121"/>
      </w:tblGrid>
      <w:tr w14:paraId="74F67F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3" w:hRule="atLeast"/>
        </w:trPr>
        <w:tc>
          <w:tcPr>
            <w:tcW w:w="571" w:type="dxa"/>
            <w:vMerge w:val="restart"/>
          </w:tcPr>
          <w:p w14:paraId="7ED5FBD5">
            <w:pPr>
              <w:pStyle w:val="7"/>
              <w:rPr>
                <w:sz w:val="24"/>
              </w:rPr>
            </w:pPr>
          </w:p>
        </w:tc>
        <w:tc>
          <w:tcPr>
            <w:tcW w:w="2977" w:type="dxa"/>
          </w:tcPr>
          <w:p w14:paraId="0811A7F4">
            <w:pPr>
              <w:pStyle w:val="7"/>
              <w:rPr>
                <w:sz w:val="24"/>
              </w:rPr>
            </w:pPr>
          </w:p>
        </w:tc>
        <w:tc>
          <w:tcPr>
            <w:tcW w:w="2837" w:type="dxa"/>
          </w:tcPr>
          <w:p w14:paraId="638249D5">
            <w:pPr>
              <w:pStyle w:val="7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дәрілер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сұрады. </w:t>
            </w:r>
            <w:r>
              <w:rPr>
                <w:spacing w:val="-2"/>
                <w:sz w:val="24"/>
              </w:rPr>
              <w:t xml:space="preserve">Дифференциалды </w:t>
            </w:r>
            <w:r>
              <w:rPr>
                <w:sz w:val="24"/>
              </w:rPr>
              <w:t>диагнозға қатысты сұрақтар қойылды.</w:t>
            </w:r>
          </w:p>
        </w:tc>
        <w:tc>
          <w:tcPr>
            <w:tcW w:w="2549" w:type="dxa"/>
          </w:tcPr>
          <w:p w14:paraId="3D372647">
            <w:pPr>
              <w:pStyle w:val="7"/>
              <w:spacing w:line="259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қолданылатын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дәрілер </w:t>
            </w:r>
            <w:r>
              <w:rPr>
                <w:sz w:val="24"/>
              </w:rPr>
              <w:t>туралы сұрады.</w:t>
            </w:r>
          </w:p>
        </w:tc>
        <w:tc>
          <w:tcPr>
            <w:tcW w:w="1982" w:type="dxa"/>
          </w:tcPr>
          <w:p w14:paraId="64D48ACB">
            <w:pPr>
              <w:pStyle w:val="7"/>
              <w:rPr>
                <w:sz w:val="24"/>
              </w:rPr>
            </w:pPr>
          </w:p>
        </w:tc>
        <w:tc>
          <w:tcPr>
            <w:tcW w:w="2414" w:type="dxa"/>
          </w:tcPr>
          <w:p w14:paraId="3AB3C31C">
            <w:pPr>
              <w:pStyle w:val="7"/>
              <w:rPr>
                <w:sz w:val="24"/>
              </w:rPr>
            </w:pPr>
          </w:p>
        </w:tc>
        <w:tc>
          <w:tcPr>
            <w:tcW w:w="2121" w:type="dxa"/>
          </w:tcPr>
          <w:p w14:paraId="213609AE">
            <w:pPr>
              <w:pStyle w:val="7"/>
              <w:rPr>
                <w:sz w:val="24"/>
              </w:rPr>
            </w:pPr>
          </w:p>
        </w:tc>
      </w:tr>
      <w:tr w14:paraId="1E1625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7" w:hRule="atLeast"/>
        </w:trPr>
        <w:tc>
          <w:tcPr>
            <w:tcW w:w="571" w:type="dxa"/>
            <w:vMerge w:val="continue"/>
            <w:tcBorders>
              <w:top w:val="nil"/>
            </w:tcBorders>
          </w:tcPr>
          <w:p w14:paraId="7603A5D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3B1EF8E0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Өмір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анамнезі</w:t>
            </w:r>
          </w:p>
        </w:tc>
        <w:tc>
          <w:tcPr>
            <w:tcW w:w="2837" w:type="dxa"/>
          </w:tcPr>
          <w:p w14:paraId="22DB466C">
            <w:pPr>
              <w:pStyle w:val="7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Аллергиялық анамнез, созылмалы аурулар, операциялар, тұрақты түрде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қабылданатын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дәрі</w:t>
            </w:r>
          </w:p>
          <w:p w14:paraId="35370589">
            <w:pPr>
              <w:pStyle w:val="7"/>
              <w:spacing w:line="259" w:lineRule="auto"/>
              <w:ind w:left="110" w:right="155"/>
              <w:rPr>
                <w:sz w:val="24"/>
              </w:rPr>
            </w:pPr>
            <w:r>
              <w:rPr>
                <w:sz w:val="24"/>
              </w:rPr>
              <w:t xml:space="preserve">-дәрмектер, отбасы тарихы, науқастың </w:t>
            </w:r>
            <w:r>
              <w:rPr>
                <w:spacing w:val="-2"/>
                <w:sz w:val="24"/>
              </w:rPr>
              <w:t>әлеуметтік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жағдайы, </w:t>
            </w:r>
            <w:r>
              <w:rPr>
                <w:sz w:val="24"/>
              </w:rPr>
              <w:t xml:space="preserve">кәсіби қауіптер, </w:t>
            </w:r>
            <w:r>
              <w:rPr>
                <w:spacing w:val="-2"/>
                <w:sz w:val="24"/>
              </w:rPr>
              <w:t xml:space="preserve">эпидемиологиялық </w:t>
            </w:r>
            <w:r>
              <w:rPr>
                <w:sz w:val="24"/>
              </w:rPr>
              <w:t>анамнез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анықталды.</w:t>
            </w:r>
          </w:p>
        </w:tc>
        <w:tc>
          <w:tcPr>
            <w:tcW w:w="2549" w:type="dxa"/>
          </w:tcPr>
          <w:p w14:paraId="422516E3">
            <w:pPr>
              <w:pStyle w:val="7"/>
              <w:spacing w:line="259" w:lineRule="auto"/>
              <w:ind w:left="105" w:right="111"/>
              <w:rPr>
                <w:sz w:val="24"/>
              </w:rPr>
            </w:pPr>
            <w:r>
              <w:rPr>
                <w:sz w:val="24"/>
              </w:rPr>
              <w:t>Аллергиялық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анамнез, созылмалы аурулар, операциялар, тұрақты түрде қабылданатын дәрі -дәрмектер, отбасы тарихы, науқастың әлеуметтік жағдайы, кәсіби </w:t>
            </w:r>
            <w:r>
              <w:rPr>
                <w:spacing w:val="-2"/>
                <w:sz w:val="24"/>
              </w:rPr>
              <w:t xml:space="preserve">қауіптер, эпидемиологиялық </w:t>
            </w:r>
            <w:r>
              <w:rPr>
                <w:sz w:val="24"/>
              </w:rPr>
              <w:t>анамнез анықталды</w:t>
            </w:r>
          </w:p>
        </w:tc>
        <w:tc>
          <w:tcPr>
            <w:tcW w:w="1982" w:type="dxa"/>
          </w:tcPr>
          <w:p w14:paraId="6FF5F060">
            <w:pPr>
              <w:pStyle w:val="7"/>
              <w:spacing w:line="259" w:lineRule="auto"/>
              <w:ind w:left="106" w:right="263"/>
              <w:rPr>
                <w:sz w:val="24"/>
              </w:rPr>
            </w:pPr>
            <w:r>
              <w:rPr>
                <w:spacing w:val="-2"/>
                <w:sz w:val="24"/>
              </w:rPr>
              <w:t>Аллергиялық анамнез, созылмалы аурулар, отбаслық анамнез анықталды</w:t>
            </w:r>
          </w:p>
        </w:tc>
        <w:tc>
          <w:tcPr>
            <w:tcW w:w="2414" w:type="dxa"/>
          </w:tcPr>
          <w:p w14:paraId="685F5A0A">
            <w:pPr>
              <w:pStyle w:val="7"/>
              <w:spacing w:line="259" w:lineRule="auto"/>
              <w:ind w:left="112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Аллергиялық </w:t>
            </w:r>
            <w:r>
              <w:rPr>
                <w:sz w:val="24"/>
              </w:rPr>
              <w:t>анамнез, отбаслық анамнез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анықталды</w:t>
            </w:r>
          </w:p>
        </w:tc>
        <w:tc>
          <w:tcPr>
            <w:tcW w:w="2121" w:type="dxa"/>
          </w:tcPr>
          <w:p w14:paraId="3FACF725">
            <w:pPr>
              <w:pStyle w:val="7"/>
              <w:spacing w:line="259" w:lineRule="auto"/>
              <w:ind w:left="108" w:right="457"/>
              <w:rPr>
                <w:sz w:val="24"/>
              </w:rPr>
            </w:pPr>
            <w:r>
              <w:rPr>
                <w:sz w:val="24"/>
              </w:rPr>
              <w:t>Бұл кезеңді оқушы өткізіп жібереді. Тек науқастың өзі айтқан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ақпарат </w:t>
            </w:r>
            <w:r>
              <w:rPr>
                <w:spacing w:val="-4"/>
                <w:sz w:val="24"/>
              </w:rPr>
              <w:t>бар.</w:t>
            </w:r>
          </w:p>
        </w:tc>
      </w:tr>
      <w:tr w14:paraId="3CED05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9" w:hRule="atLeast"/>
        </w:trPr>
        <w:tc>
          <w:tcPr>
            <w:tcW w:w="571" w:type="dxa"/>
          </w:tcPr>
          <w:p w14:paraId="774754FC">
            <w:pPr>
              <w:pStyle w:val="7"/>
              <w:rPr>
                <w:b/>
                <w:sz w:val="24"/>
              </w:rPr>
            </w:pPr>
          </w:p>
          <w:p w14:paraId="486BA2D4">
            <w:pPr>
              <w:pStyle w:val="7"/>
              <w:rPr>
                <w:b/>
                <w:sz w:val="24"/>
              </w:rPr>
            </w:pPr>
          </w:p>
          <w:p w14:paraId="3EDC38FE">
            <w:pPr>
              <w:pStyle w:val="7"/>
              <w:rPr>
                <w:b/>
                <w:sz w:val="24"/>
              </w:rPr>
            </w:pPr>
          </w:p>
          <w:p w14:paraId="16F96F52">
            <w:pPr>
              <w:pStyle w:val="7"/>
              <w:rPr>
                <w:b/>
                <w:sz w:val="24"/>
              </w:rPr>
            </w:pPr>
          </w:p>
          <w:p w14:paraId="727176AA">
            <w:pPr>
              <w:pStyle w:val="7"/>
              <w:rPr>
                <w:b/>
                <w:sz w:val="24"/>
              </w:rPr>
            </w:pPr>
          </w:p>
          <w:p w14:paraId="33DD5B75">
            <w:pPr>
              <w:pStyle w:val="7"/>
              <w:rPr>
                <w:b/>
                <w:sz w:val="24"/>
              </w:rPr>
            </w:pPr>
          </w:p>
          <w:p w14:paraId="558F6299">
            <w:pPr>
              <w:pStyle w:val="7"/>
              <w:spacing w:before="81"/>
              <w:rPr>
                <w:b/>
                <w:sz w:val="24"/>
              </w:rPr>
            </w:pPr>
          </w:p>
          <w:p w14:paraId="4B73D720">
            <w:pPr>
              <w:pStyle w:val="7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977" w:type="dxa"/>
          </w:tcPr>
          <w:p w14:paraId="344DC122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Науқаспен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сұхбат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сапасы</w:t>
            </w:r>
          </w:p>
        </w:tc>
        <w:tc>
          <w:tcPr>
            <w:tcW w:w="2837" w:type="dxa"/>
          </w:tcPr>
          <w:p w14:paraId="530BE277">
            <w:pPr>
              <w:pStyle w:val="7"/>
              <w:spacing w:line="259" w:lineRule="auto"/>
              <w:ind w:left="110" w:right="193"/>
              <w:rPr>
                <w:sz w:val="24"/>
              </w:rPr>
            </w:pPr>
            <w:r>
              <w:rPr>
                <w:sz w:val="24"/>
              </w:rPr>
              <w:t xml:space="preserve">Науқаспен рет -ретімен сұхбат жүргізілді, бірақ науқас жағдайы мен </w:t>
            </w:r>
            <w:r>
              <w:rPr>
                <w:spacing w:val="-2"/>
                <w:sz w:val="24"/>
              </w:rPr>
              <w:t xml:space="preserve">ерекшеліктеріне </w:t>
            </w:r>
            <w:r>
              <w:rPr>
                <w:sz w:val="24"/>
              </w:rPr>
              <w:t>байланысты студент әңгімелесу тәртібін өзгертеді. Соңында ол қорытындылайды - барлық сұрақтарды жинақтайды және науқастан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байланыс алады (мысалы, қорытындылайық – сіз: бір апта бұрын жүрек айнуы алғаш рет</w:t>
            </w:r>
          </w:p>
        </w:tc>
        <w:tc>
          <w:tcPr>
            <w:tcW w:w="2549" w:type="dxa"/>
          </w:tcPr>
          <w:p w14:paraId="3B4A88B4">
            <w:pPr>
              <w:pStyle w:val="7"/>
              <w:spacing w:line="259" w:lineRule="auto"/>
              <w:ind w:left="105" w:right="117"/>
              <w:rPr>
                <w:sz w:val="24"/>
              </w:rPr>
            </w:pPr>
            <w:r>
              <w:rPr>
                <w:sz w:val="24"/>
              </w:rPr>
              <w:t>Науқаспен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ретімен сұхбат </w:t>
            </w:r>
            <w:r>
              <w:rPr>
                <w:spacing w:val="-2"/>
                <w:sz w:val="24"/>
              </w:rPr>
              <w:t>жүргізілді.</w:t>
            </w:r>
          </w:p>
          <w:p w14:paraId="3B2D854B">
            <w:pPr>
              <w:pStyle w:val="7"/>
              <w:spacing w:before="149" w:line="259" w:lineRule="auto"/>
              <w:ind w:left="105" w:right="386"/>
              <w:rPr>
                <w:sz w:val="24"/>
              </w:rPr>
            </w:pPr>
            <w:r>
              <w:rPr>
                <w:sz w:val="24"/>
              </w:rPr>
              <w:t>Соңында ол қорытындылайды - барлық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сұрақтарды жинақтайды және науқастан кері байланыс алады </w:t>
            </w:r>
            <w:r>
              <w:rPr>
                <w:spacing w:val="-2"/>
                <w:sz w:val="24"/>
              </w:rPr>
              <w:t xml:space="preserve">(мысалы, </w:t>
            </w:r>
            <w:r>
              <w:rPr>
                <w:sz w:val="24"/>
              </w:rPr>
              <w:t>қорытындылайық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сіз: бір апта бұрын жүрек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айнуы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алғаш рет қайталанған</w:t>
            </w:r>
          </w:p>
        </w:tc>
        <w:tc>
          <w:tcPr>
            <w:tcW w:w="1982" w:type="dxa"/>
          </w:tcPr>
          <w:p w14:paraId="608C5C5E">
            <w:pPr>
              <w:pStyle w:val="7"/>
              <w:spacing w:line="259" w:lineRule="auto"/>
              <w:ind w:left="106" w:right="2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Сұхбаттың реттілігі </w:t>
            </w:r>
            <w:r>
              <w:rPr>
                <w:sz w:val="24"/>
              </w:rPr>
              <w:t>бұзылған,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бірақ </w:t>
            </w:r>
            <w:r>
              <w:rPr>
                <w:spacing w:val="-2"/>
                <w:sz w:val="24"/>
              </w:rPr>
              <w:t>жиналған ақпараттың сапасы диагнозды болжайды.</w:t>
            </w:r>
          </w:p>
          <w:p w14:paraId="39120F24">
            <w:pPr>
              <w:pStyle w:val="7"/>
              <w:rPr>
                <w:b/>
                <w:sz w:val="24"/>
              </w:rPr>
            </w:pPr>
          </w:p>
          <w:p w14:paraId="392C52C3">
            <w:pPr>
              <w:pStyle w:val="7"/>
              <w:spacing w:before="56"/>
              <w:rPr>
                <w:b/>
                <w:sz w:val="24"/>
              </w:rPr>
            </w:pPr>
          </w:p>
          <w:p w14:paraId="4261B009">
            <w:pPr>
              <w:pStyle w:val="7"/>
              <w:spacing w:line="259" w:lineRule="auto"/>
              <w:ind w:left="106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Мәселелік парақты </w:t>
            </w:r>
            <w:r>
              <w:rPr>
                <w:sz w:val="24"/>
              </w:rPr>
              <w:t>пайдаланбайды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 негізгі және</w:t>
            </w:r>
          </w:p>
          <w:p w14:paraId="6585169F">
            <w:pPr>
              <w:pStyle w:val="7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қосымша</w:t>
            </w:r>
          </w:p>
        </w:tc>
        <w:tc>
          <w:tcPr>
            <w:tcW w:w="2414" w:type="dxa"/>
          </w:tcPr>
          <w:p w14:paraId="31785BF1">
            <w:pPr>
              <w:pStyle w:val="7"/>
              <w:spacing w:line="259" w:lineRule="auto"/>
              <w:ind w:left="112" w:right="344"/>
              <w:rPr>
                <w:sz w:val="24"/>
              </w:rPr>
            </w:pPr>
            <w:r>
              <w:rPr>
                <w:sz w:val="24"/>
              </w:rPr>
              <w:t>Сұхбаттасы кезегі ретсіз. Студент қойған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сұрақтарды </w:t>
            </w:r>
            <w:r>
              <w:rPr>
                <w:spacing w:val="-2"/>
                <w:sz w:val="24"/>
              </w:rPr>
              <w:t>қайталайды.</w:t>
            </w:r>
          </w:p>
          <w:p w14:paraId="7917D525">
            <w:pPr>
              <w:pStyle w:val="7"/>
              <w:spacing w:line="259" w:lineRule="auto"/>
              <w:ind w:left="112"/>
              <w:rPr>
                <w:sz w:val="24"/>
              </w:rPr>
            </w:pPr>
            <w:r>
              <w:rPr>
                <w:sz w:val="24"/>
              </w:rPr>
              <w:t>Жиналған ақпарат жоғары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сапалы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емес және болжамды диагноз қоюға мүмкіндік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бермейді.</w:t>
            </w:r>
          </w:p>
          <w:p w14:paraId="69AA0333">
            <w:pPr>
              <w:pStyle w:val="7"/>
              <w:rPr>
                <w:b/>
                <w:sz w:val="24"/>
              </w:rPr>
            </w:pPr>
          </w:p>
          <w:p w14:paraId="406CD0EC">
            <w:pPr>
              <w:pStyle w:val="7"/>
              <w:spacing w:before="55"/>
              <w:rPr>
                <w:b/>
                <w:sz w:val="24"/>
              </w:rPr>
            </w:pPr>
          </w:p>
          <w:p w14:paraId="185AA270">
            <w:pPr>
              <w:pStyle w:val="7"/>
              <w:spacing w:before="1" w:line="259" w:lineRule="auto"/>
              <w:ind w:left="112" w:right="320"/>
              <w:rPr>
                <w:sz w:val="24"/>
              </w:rPr>
            </w:pPr>
            <w:r>
              <w:rPr>
                <w:sz w:val="24"/>
              </w:rPr>
              <w:t>Мәселелік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парақты пайдаланбайды - негізгі және</w:t>
            </w:r>
          </w:p>
          <w:p w14:paraId="459D7511">
            <w:pPr>
              <w:pStyle w:val="7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қосымша</w:t>
            </w:r>
          </w:p>
        </w:tc>
        <w:tc>
          <w:tcPr>
            <w:tcW w:w="2121" w:type="dxa"/>
          </w:tcPr>
          <w:p w14:paraId="434EA5DA">
            <w:pPr>
              <w:pStyle w:val="7"/>
              <w:spacing w:line="259" w:lineRule="auto"/>
              <w:ind w:left="108" w:right="101"/>
              <w:rPr>
                <w:sz w:val="24"/>
              </w:rPr>
            </w:pPr>
            <w:r>
              <w:rPr>
                <w:sz w:val="24"/>
              </w:rPr>
              <w:t>Сауалнама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жүйелі </w:t>
            </w:r>
            <w:r>
              <w:rPr>
                <w:spacing w:val="-2"/>
                <w:sz w:val="24"/>
              </w:rPr>
              <w:t>жүргізілмеді, студент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науқастың жағдайына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қатысы жоқ немесе мүлде сұрақ қоймайтын </w:t>
            </w:r>
            <w:r>
              <w:rPr>
                <w:spacing w:val="-2"/>
                <w:sz w:val="24"/>
              </w:rPr>
              <w:t xml:space="preserve">кездейсоқ </w:t>
            </w:r>
            <w:r>
              <w:rPr>
                <w:sz w:val="24"/>
              </w:rPr>
              <w:t>сұрақтар қояды.</w:t>
            </w:r>
          </w:p>
          <w:p w14:paraId="655ADECB">
            <w:pPr>
              <w:pStyle w:val="7"/>
              <w:spacing w:before="147" w:line="259" w:lineRule="auto"/>
              <w:ind w:left="108" w:right="2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Мәселелік парақты </w:t>
            </w:r>
            <w:r>
              <w:rPr>
                <w:sz w:val="24"/>
              </w:rPr>
              <w:t>пайдаланбайды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негізгі және </w:t>
            </w:r>
            <w:r>
              <w:rPr>
                <w:spacing w:val="-2"/>
                <w:sz w:val="24"/>
              </w:rPr>
              <w:t>қосымша</w:t>
            </w:r>
          </w:p>
        </w:tc>
      </w:tr>
    </w:tbl>
    <w:p w14:paraId="3AEEBAA3">
      <w:pPr>
        <w:pStyle w:val="7"/>
        <w:spacing w:after="0" w:line="259" w:lineRule="auto"/>
        <w:rPr>
          <w:sz w:val="24"/>
        </w:rPr>
        <w:sectPr>
          <w:pgSz w:w="16840" w:h="11910" w:orient="landscape"/>
          <w:pgMar w:top="820" w:right="0" w:bottom="280" w:left="850" w:header="720" w:footer="720" w:gutter="0"/>
          <w:cols w:space="720" w:num="1"/>
        </w:sectPr>
      </w:pPr>
    </w:p>
    <w:p w14:paraId="1FBB33A0">
      <w:pPr>
        <w:spacing w:before="3" w:line="240" w:lineRule="auto"/>
        <w:rPr>
          <w:b/>
          <w:sz w:val="2"/>
        </w:rPr>
      </w:pPr>
    </w:p>
    <w:tbl>
      <w:tblPr>
        <w:tblStyle w:val="3"/>
        <w:tblW w:w="0" w:type="auto"/>
        <w:tblInd w:w="17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2977"/>
        <w:gridCol w:w="2837"/>
        <w:gridCol w:w="2549"/>
        <w:gridCol w:w="1982"/>
        <w:gridCol w:w="2414"/>
        <w:gridCol w:w="2121"/>
      </w:tblGrid>
      <w:tr w14:paraId="48B5C1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4" w:hRule="atLeast"/>
        </w:trPr>
        <w:tc>
          <w:tcPr>
            <w:tcW w:w="571" w:type="dxa"/>
          </w:tcPr>
          <w:p w14:paraId="6C6A1BF0">
            <w:pPr>
              <w:pStyle w:val="7"/>
              <w:rPr>
                <w:sz w:val="24"/>
              </w:rPr>
            </w:pPr>
          </w:p>
        </w:tc>
        <w:tc>
          <w:tcPr>
            <w:tcW w:w="2977" w:type="dxa"/>
          </w:tcPr>
          <w:p w14:paraId="761E8BC2">
            <w:pPr>
              <w:pStyle w:val="7"/>
              <w:rPr>
                <w:sz w:val="24"/>
              </w:rPr>
            </w:pPr>
          </w:p>
        </w:tc>
        <w:tc>
          <w:tcPr>
            <w:tcW w:w="2837" w:type="dxa"/>
          </w:tcPr>
          <w:p w14:paraId="6C7D33A8">
            <w:pPr>
              <w:pStyle w:val="7"/>
              <w:spacing w:line="259" w:lineRule="auto"/>
              <w:ind w:left="110" w:right="155"/>
              <w:rPr>
                <w:sz w:val="24"/>
              </w:rPr>
            </w:pPr>
            <w:r>
              <w:rPr>
                <w:sz w:val="24"/>
              </w:rPr>
              <w:t>қайталанған құсумен пайда болған кезде ауырып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қалдыңыз,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содан кейін диарея пайда болды, солай ма?).</w:t>
            </w:r>
          </w:p>
          <w:p w14:paraId="30A0C942">
            <w:pPr>
              <w:pStyle w:val="7"/>
              <w:spacing w:before="153" w:line="259" w:lineRule="auto"/>
              <w:ind w:left="110" w:right="250" w:firstLine="62"/>
              <w:rPr>
                <w:sz w:val="24"/>
              </w:rPr>
            </w:pPr>
            <w:r>
              <w:rPr>
                <w:sz w:val="24"/>
              </w:rPr>
              <w:t>Ықтимал диагнозға әкелетін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сапалы егжей-тегжейлі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ақпарат </w:t>
            </w:r>
            <w:r>
              <w:rPr>
                <w:spacing w:val="-2"/>
                <w:sz w:val="24"/>
              </w:rPr>
              <w:t>жиналды.</w:t>
            </w:r>
          </w:p>
          <w:p w14:paraId="5310909A">
            <w:pPr>
              <w:pStyle w:val="7"/>
              <w:spacing w:before="157"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Мәселелер парағын қолданады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қосымша мәселелерді бөліп көрсете алады.</w:t>
            </w:r>
          </w:p>
        </w:tc>
        <w:tc>
          <w:tcPr>
            <w:tcW w:w="2549" w:type="dxa"/>
          </w:tcPr>
          <w:p w14:paraId="2B88D6BD">
            <w:pPr>
              <w:pStyle w:val="7"/>
              <w:spacing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құсумен пайда болған кезде ауырып қалдыңыз,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кейін диарея пайда болды, солай ма?).</w:t>
            </w:r>
          </w:p>
          <w:p w14:paraId="6ED9E68B">
            <w:pPr>
              <w:pStyle w:val="7"/>
              <w:spacing w:before="153" w:line="259" w:lineRule="auto"/>
              <w:ind w:left="105" w:right="51"/>
              <w:rPr>
                <w:sz w:val="24"/>
              </w:rPr>
            </w:pPr>
            <w:r>
              <w:rPr>
                <w:sz w:val="24"/>
              </w:rPr>
              <w:t>Мәселелер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парағын қолданады - негізгі және қосымша мәселелерді бөліп көрсете алады.</w:t>
            </w:r>
          </w:p>
        </w:tc>
        <w:tc>
          <w:tcPr>
            <w:tcW w:w="1982" w:type="dxa"/>
          </w:tcPr>
          <w:p w14:paraId="00B6C749">
            <w:pPr>
              <w:pStyle w:val="7"/>
              <w:spacing w:line="259" w:lineRule="auto"/>
              <w:ind w:left="106" w:right="263"/>
              <w:rPr>
                <w:sz w:val="24"/>
              </w:rPr>
            </w:pPr>
            <w:r>
              <w:rPr>
                <w:spacing w:val="-2"/>
                <w:sz w:val="24"/>
              </w:rPr>
              <w:t>мәселелерді бөліп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көрсетуді білмейді.</w:t>
            </w:r>
          </w:p>
        </w:tc>
        <w:tc>
          <w:tcPr>
            <w:tcW w:w="2414" w:type="dxa"/>
          </w:tcPr>
          <w:p w14:paraId="593846AB">
            <w:pPr>
              <w:pStyle w:val="7"/>
              <w:spacing w:line="259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мәселелерді бөліп </w:t>
            </w:r>
            <w:r>
              <w:rPr>
                <w:spacing w:val="-2"/>
                <w:sz w:val="24"/>
              </w:rPr>
              <w:t>көрсетуді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білмейді.</w:t>
            </w:r>
          </w:p>
        </w:tc>
        <w:tc>
          <w:tcPr>
            <w:tcW w:w="2121" w:type="dxa"/>
          </w:tcPr>
          <w:p w14:paraId="5A6C3151">
            <w:pPr>
              <w:pStyle w:val="7"/>
              <w:spacing w:line="259" w:lineRule="auto"/>
              <w:ind w:left="108" w:right="131"/>
              <w:rPr>
                <w:sz w:val="24"/>
              </w:rPr>
            </w:pPr>
            <w:r>
              <w:rPr>
                <w:spacing w:val="-2"/>
                <w:sz w:val="24"/>
              </w:rPr>
              <w:t>мәселелерді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бөліп көрсетуді білмейді.</w:t>
            </w:r>
          </w:p>
        </w:tc>
      </w:tr>
      <w:tr w14:paraId="5E9B3F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1" w:hRule="atLeast"/>
        </w:trPr>
        <w:tc>
          <w:tcPr>
            <w:tcW w:w="571" w:type="dxa"/>
          </w:tcPr>
          <w:p w14:paraId="5D62A66B">
            <w:pPr>
              <w:pStyle w:val="7"/>
              <w:rPr>
                <w:b/>
                <w:sz w:val="24"/>
              </w:rPr>
            </w:pPr>
          </w:p>
          <w:p w14:paraId="40EBA2C2">
            <w:pPr>
              <w:pStyle w:val="7"/>
              <w:rPr>
                <w:b/>
                <w:sz w:val="24"/>
              </w:rPr>
            </w:pPr>
          </w:p>
          <w:p w14:paraId="248F4E10">
            <w:pPr>
              <w:pStyle w:val="7"/>
              <w:rPr>
                <w:b/>
                <w:sz w:val="24"/>
              </w:rPr>
            </w:pPr>
          </w:p>
          <w:p w14:paraId="7D4249E7">
            <w:pPr>
              <w:pStyle w:val="7"/>
              <w:rPr>
                <w:b/>
                <w:sz w:val="24"/>
              </w:rPr>
            </w:pPr>
          </w:p>
          <w:p w14:paraId="073AFFAB">
            <w:pPr>
              <w:pStyle w:val="7"/>
              <w:rPr>
                <w:b/>
                <w:sz w:val="24"/>
              </w:rPr>
            </w:pPr>
          </w:p>
          <w:p w14:paraId="110F76EC">
            <w:pPr>
              <w:pStyle w:val="7"/>
              <w:spacing w:before="275"/>
              <w:rPr>
                <w:b/>
                <w:sz w:val="24"/>
              </w:rPr>
            </w:pPr>
          </w:p>
          <w:p w14:paraId="40D3E1A7">
            <w:pPr>
              <w:pStyle w:val="7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977" w:type="dxa"/>
          </w:tcPr>
          <w:p w14:paraId="178FF1EC">
            <w:pPr>
              <w:pStyle w:val="7"/>
              <w:spacing w:line="259" w:lineRule="auto"/>
              <w:ind w:left="110" w:right="402"/>
              <w:rPr>
                <w:sz w:val="24"/>
              </w:rPr>
            </w:pPr>
            <w:r>
              <w:rPr>
                <w:spacing w:val="-2"/>
                <w:sz w:val="24"/>
              </w:rPr>
              <w:t>Науқаспен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сұхбаттасуда тайм-менеджмент.</w:t>
            </w:r>
          </w:p>
          <w:p w14:paraId="73922517">
            <w:pPr>
              <w:pStyle w:val="7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Жағдайды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бақылау.</w:t>
            </w:r>
          </w:p>
        </w:tc>
        <w:tc>
          <w:tcPr>
            <w:tcW w:w="2837" w:type="dxa"/>
          </w:tcPr>
          <w:p w14:paraId="4310E1F1">
            <w:pPr>
              <w:pStyle w:val="7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Науқаспен сұхбаттасуға кететін ең аз топтық уақыт. Студент өзіне сенімді,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жағдайды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толық бақылауға алады және басқарады. Науқас </w:t>
            </w:r>
            <w:r>
              <w:rPr>
                <w:spacing w:val="-2"/>
                <w:sz w:val="24"/>
              </w:rPr>
              <w:t>қанағаттанған.</w:t>
            </w:r>
          </w:p>
        </w:tc>
        <w:tc>
          <w:tcPr>
            <w:tcW w:w="2549" w:type="dxa"/>
          </w:tcPr>
          <w:p w14:paraId="2BC9E096">
            <w:pPr>
              <w:pStyle w:val="7"/>
              <w:spacing w:line="259" w:lineRule="auto"/>
              <w:ind w:left="105" w:right="151"/>
              <w:rPr>
                <w:sz w:val="24"/>
              </w:rPr>
            </w:pPr>
            <w:r>
              <w:rPr>
                <w:sz w:val="24"/>
              </w:rPr>
              <w:t>Сауалнама жеткілікті жылдам жүргізілді. Студент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сенімді, жағдайды бақылауда. </w:t>
            </w:r>
            <w:r>
              <w:rPr>
                <w:spacing w:val="-2"/>
                <w:sz w:val="24"/>
              </w:rPr>
              <w:t>Науқас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қанағаттанған.</w:t>
            </w:r>
          </w:p>
        </w:tc>
        <w:tc>
          <w:tcPr>
            <w:tcW w:w="1982" w:type="dxa"/>
          </w:tcPr>
          <w:p w14:paraId="0F2E9A09">
            <w:pPr>
              <w:pStyle w:val="7"/>
              <w:spacing w:line="259" w:lineRule="auto"/>
              <w:ind w:left="106" w:right="123"/>
              <w:rPr>
                <w:sz w:val="24"/>
              </w:rPr>
            </w:pPr>
            <w:r>
              <w:rPr>
                <w:spacing w:val="-2"/>
                <w:sz w:val="24"/>
              </w:rPr>
              <w:t>Науқаспен әңгімелесу уақыты кешіктіріледі, бірақ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науқасқа ыңғайсыздық туғызбайды.</w:t>
            </w:r>
          </w:p>
          <w:p w14:paraId="55B2E114">
            <w:pPr>
              <w:pStyle w:val="7"/>
              <w:spacing w:line="259" w:lineRule="auto"/>
              <w:ind w:left="106"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Студент сабырлылығын жоғалтпайды. Науқас тарапынан </w:t>
            </w:r>
            <w:r>
              <w:rPr>
                <w:sz w:val="24"/>
              </w:rPr>
              <w:t>жағымсыз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әсер </w:t>
            </w:r>
            <w:r>
              <w:rPr>
                <w:spacing w:val="-4"/>
                <w:sz w:val="24"/>
              </w:rPr>
              <w:t>жоқ.</w:t>
            </w:r>
          </w:p>
        </w:tc>
        <w:tc>
          <w:tcPr>
            <w:tcW w:w="2414" w:type="dxa"/>
          </w:tcPr>
          <w:p w14:paraId="3FFD7139">
            <w:pPr>
              <w:pStyle w:val="7"/>
              <w:spacing w:line="259" w:lineRule="auto"/>
              <w:ind w:left="112" w:right="579" w:firstLine="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Ұзақ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сауалнама, студент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уақытты </w:t>
            </w:r>
            <w:r>
              <w:rPr>
                <w:sz w:val="24"/>
              </w:rPr>
              <w:t>босқа өткізеді.</w:t>
            </w:r>
          </w:p>
          <w:p w14:paraId="6B62C063">
            <w:pPr>
              <w:pStyle w:val="7"/>
              <w:spacing w:line="259" w:lineRule="auto"/>
              <w:ind w:left="112" w:right="289"/>
              <w:rPr>
                <w:sz w:val="24"/>
              </w:rPr>
            </w:pPr>
            <w:r>
              <w:rPr>
                <w:sz w:val="24"/>
              </w:rPr>
              <w:t>Науқас ұзаққа созылған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сұрақтар қою кезінде </w:t>
            </w:r>
            <w:r>
              <w:rPr>
                <w:spacing w:val="-2"/>
                <w:sz w:val="24"/>
              </w:rPr>
              <w:t xml:space="preserve">ыңғайсыздық </w:t>
            </w:r>
            <w:r>
              <w:rPr>
                <w:sz w:val="24"/>
              </w:rPr>
              <w:t>білдіреді.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Студент өзіне сенімді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емес және науқаспен қарым -қатынаста </w:t>
            </w:r>
            <w:r>
              <w:rPr>
                <w:spacing w:val="-2"/>
                <w:sz w:val="24"/>
              </w:rPr>
              <w:t>жоғалады.</w:t>
            </w:r>
          </w:p>
        </w:tc>
        <w:tc>
          <w:tcPr>
            <w:tcW w:w="2121" w:type="dxa"/>
          </w:tcPr>
          <w:p w14:paraId="496C5D1E">
            <w:pPr>
              <w:pStyle w:val="7"/>
              <w:spacing w:line="259" w:lineRule="auto"/>
              <w:ind w:left="108" w:right="131"/>
              <w:rPr>
                <w:sz w:val="24"/>
              </w:rPr>
            </w:pPr>
            <w:r>
              <w:rPr>
                <w:spacing w:val="-2"/>
                <w:sz w:val="24"/>
              </w:rPr>
              <w:t>Сауалнама маңызды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ақпарат анықтамай аяқталды.</w:t>
            </w:r>
          </w:p>
          <w:p w14:paraId="3404B32E">
            <w:pPr>
              <w:pStyle w:val="7"/>
              <w:spacing w:line="259" w:lineRule="auto"/>
              <w:ind w:left="108" w:right="131"/>
              <w:rPr>
                <w:sz w:val="24"/>
              </w:rPr>
            </w:pPr>
            <w:r>
              <w:rPr>
                <w:sz w:val="24"/>
              </w:rPr>
              <w:t xml:space="preserve">Сауалнама тым ұзаққа созылды, қарым -қатынас </w:t>
            </w:r>
            <w:r>
              <w:rPr>
                <w:spacing w:val="-2"/>
                <w:sz w:val="24"/>
              </w:rPr>
              <w:t>атмосферасы нашар.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Науқаспен </w:t>
            </w:r>
            <w:r>
              <w:rPr>
                <w:sz w:val="24"/>
              </w:rPr>
              <w:t xml:space="preserve">жанжал туындау </w:t>
            </w:r>
            <w:r>
              <w:rPr>
                <w:spacing w:val="-2"/>
                <w:sz w:val="24"/>
              </w:rPr>
              <w:t>мүмкін.</w:t>
            </w:r>
          </w:p>
        </w:tc>
      </w:tr>
      <w:tr w14:paraId="6D1443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5451" w:type="dxa"/>
            <w:gridSpan w:val="7"/>
          </w:tcPr>
          <w:p w14:paraId="32C1A72A">
            <w:pPr>
              <w:pStyle w:val="7"/>
              <w:spacing w:line="273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Науқасты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физикалық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тексеру</w:t>
            </w:r>
          </w:p>
        </w:tc>
      </w:tr>
    </w:tbl>
    <w:p w14:paraId="004CAF24">
      <w:pPr>
        <w:pStyle w:val="7"/>
        <w:spacing w:after="0" w:line="273" w:lineRule="exact"/>
        <w:jc w:val="center"/>
        <w:rPr>
          <w:b/>
          <w:sz w:val="24"/>
        </w:rPr>
        <w:sectPr>
          <w:pgSz w:w="16840" w:h="11910" w:orient="landscape"/>
          <w:pgMar w:top="820" w:right="0" w:bottom="280" w:left="850" w:header="720" w:footer="720" w:gutter="0"/>
          <w:cols w:space="720" w:num="1"/>
        </w:sectPr>
      </w:pPr>
    </w:p>
    <w:p w14:paraId="74EB3887">
      <w:pPr>
        <w:spacing w:before="3" w:line="240" w:lineRule="auto"/>
        <w:rPr>
          <w:b/>
          <w:sz w:val="2"/>
        </w:rPr>
      </w:pPr>
    </w:p>
    <w:tbl>
      <w:tblPr>
        <w:tblStyle w:val="3"/>
        <w:tblW w:w="0" w:type="auto"/>
        <w:tblInd w:w="17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2977"/>
        <w:gridCol w:w="2837"/>
        <w:gridCol w:w="2549"/>
        <w:gridCol w:w="1982"/>
        <w:gridCol w:w="2414"/>
        <w:gridCol w:w="2121"/>
      </w:tblGrid>
      <w:tr w14:paraId="380905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71" w:type="dxa"/>
            <w:vMerge w:val="restart"/>
          </w:tcPr>
          <w:p w14:paraId="3B5ABA01">
            <w:pPr>
              <w:pStyle w:val="7"/>
              <w:rPr>
                <w:sz w:val="24"/>
              </w:rPr>
            </w:pPr>
          </w:p>
        </w:tc>
        <w:tc>
          <w:tcPr>
            <w:tcW w:w="2977" w:type="dxa"/>
            <w:vMerge w:val="restart"/>
          </w:tcPr>
          <w:p w14:paraId="68AA1565">
            <w:pPr>
              <w:pStyle w:val="7"/>
              <w:rPr>
                <w:sz w:val="24"/>
              </w:rPr>
            </w:pPr>
          </w:p>
        </w:tc>
        <w:tc>
          <w:tcPr>
            <w:tcW w:w="2837" w:type="dxa"/>
          </w:tcPr>
          <w:p w14:paraId="5FD40062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549" w:type="dxa"/>
          </w:tcPr>
          <w:p w14:paraId="2BBC9927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2" w:type="dxa"/>
          </w:tcPr>
          <w:p w14:paraId="0D6ECB00">
            <w:pPr>
              <w:pStyle w:val="7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4" w:type="dxa"/>
          </w:tcPr>
          <w:p w14:paraId="14754DA7">
            <w:pPr>
              <w:pStyle w:val="7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1" w:type="dxa"/>
          </w:tcPr>
          <w:p w14:paraId="62FE1C51">
            <w:pPr>
              <w:pStyle w:val="7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14:paraId="1094FB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571" w:type="dxa"/>
            <w:vMerge w:val="continue"/>
            <w:tcBorders>
              <w:top w:val="nil"/>
            </w:tcBorders>
          </w:tcPr>
          <w:p w14:paraId="1B4288CE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 w:val="continue"/>
            <w:tcBorders>
              <w:top w:val="nil"/>
            </w:tcBorders>
          </w:tcPr>
          <w:p w14:paraId="2989C3D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14:paraId="1D43CAAE">
            <w:pPr>
              <w:pStyle w:val="7"/>
              <w:spacing w:before="14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өте</w:t>
            </w:r>
            <w:r>
              <w:rPr>
                <w:i/>
                <w:spacing w:val="-2"/>
                <w:sz w:val="24"/>
              </w:rPr>
              <w:t xml:space="preserve"> жақсы</w:t>
            </w:r>
          </w:p>
        </w:tc>
        <w:tc>
          <w:tcPr>
            <w:tcW w:w="2549" w:type="dxa"/>
          </w:tcPr>
          <w:p w14:paraId="0F99406B">
            <w:pPr>
              <w:pStyle w:val="7"/>
              <w:spacing w:before="140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жақсы</w:t>
            </w:r>
          </w:p>
        </w:tc>
        <w:tc>
          <w:tcPr>
            <w:tcW w:w="1982" w:type="dxa"/>
          </w:tcPr>
          <w:p w14:paraId="572C578B">
            <w:pPr>
              <w:pStyle w:val="7"/>
              <w:spacing w:before="140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орташа</w:t>
            </w:r>
          </w:p>
        </w:tc>
        <w:tc>
          <w:tcPr>
            <w:tcW w:w="2414" w:type="dxa"/>
          </w:tcPr>
          <w:p w14:paraId="069EEE2C">
            <w:pPr>
              <w:pStyle w:val="7"/>
              <w:spacing w:line="259" w:lineRule="auto"/>
              <w:ind w:left="11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дұрыстауды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қажет етеді</w:t>
            </w:r>
          </w:p>
        </w:tc>
        <w:tc>
          <w:tcPr>
            <w:tcW w:w="2121" w:type="dxa"/>
          </w:tcPr>
          <w:p w14:paraId="50DF2BB5">
            <w:pPr>
              <w:pStyle w:val="7"/>
              <w:spacing w:before="140"/>
              <w:ind w:left="10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қабылданбайды</w:t>
            </w:r>
          </w:p>
        </w:tc>
      </w:tr>
      <w:tr w14:paraId="2D25E9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8" w:hRule="atLeast"/>
        </w:trPr>
        <w:tc>
          <w:tcPr>
            <w:tcW w:w="571" w:type="dxa"/>
          </w:tcPr>
          <w:p w14:paraId="2F19D1CE">
            <w:pPr>
              <w:pStyle w:val="7"/>
              <w:rPr>
                <w:b/>
                <w:sz w:val="24"/>
              </w:rPr>
            </w:pPr>
          </w:p>
          <w:p w14:paraId="733DC4C4">
            <w:pPr>
              <w:pStyle w:val="7"/>
              <w:rPr>
                <w:b/>
                <w:sz w:val="24"/>
              </w:rPr>
            </w:pPr>
          </w:p>
          <w:p w14:paraId="0EDDF946">
            <w:pPr>
              <w:pStyle w:val="7"/>
              <w:rPr>
                <w:b/>
                <w:sz w:val="24"/>
              </w:rPr>
            </w:pPr>
          </w:p>
          <w:p w14:paraId="5DF3F03A">
            <w:pPr>
              <w:pStyle w:val="7"/>
              <w:rPr>
                <w:b/>
                <w:sz w:val="24"/>
              </w:rPr>
            </w:pPr>
          </w:p>
          <w:p w14:paraId="5529F3E4">
            <w:pPr>
              <w:pStyle w:val="7"/>
              <w:rPr>
                <w:b/>
                <w:sz w:val="24"/>
              </w:rPr>
            </w:pPr>
          </w:p>
          <w:p w14:paraId="0DDAF71B">
            <w:pPr>
              <w:pStyle w:val="7"/>
              <w:rPr>
                <w:b/>
                <w:sz w:val="24"/>
              </w:rPr>
            </w:pPr>
          </w:p>
          <w:p w14:paraId="3C151690">
            <w:pPr>
              <w:pStyle w:val="7"/>
              <w:rPr>
                <w:b/>
                <w:sz w:val="24"/>
              </w:rPr>
            </w:pPr>
          </w:p>
          <w:p w14:paraId="37E13671">
            <w:pPr>
              <w:pStyle w:val="7"/>
              <w:rPr>
                <w:b/>
                <w:sz w:val="24"/>
              </w:rPr>
            </w:pPr>
          </w:p>
          <w:p w14:paraId="5EF67023">
            <w:pPr>
              <w:pStyle w:val="7"/>
              <w:spacing w:before="196"/>
              <w:rPr>
                <w:b/>
                <w:sz w:val="24"/>
              </w:rPr>
            </w:pPr>
          </w:p>
          <w:p w14:paraId="7C7C7863">
            <w:pPr>
              <w:pStyle w:val="7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977" w:type="dxa"/>
          </w:tcPr>
          <w:p w14:paraId="1D936BBC">
            <w:pPr>
              <w:pStyle w:val="7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Науқасты физикалық тексеру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 қатынас дағдылары</w:t>
            </w:r>
          </w:p>
        </w:tc>
        <w:tc>
          <w:tcPr>
            <w:tcW w:w="2837" w:type="dxa"/>
          </w:tcPr>
          <w:p w14:paraId="1666FA8E">
            <w:pPr>
              <w:pStyle w:val="7"/>
              <w:rPr>
                <w:b/>
                <w:sz w:val="24"/>
              </w:rPr>
            </w:pPr>
          </w:p>
          <w:p w14:paraId="4DD2644A">
            <w:pPr>
              <w:pStyle w:val="7"/>
              <w:rPr>
                <w:b/>
                <w:sz w:val="24"/>
              </w:rPr>
            </w:pPr>
          </w:p>
          <w:p w14:paraId="29E52260">
            <w:pPr>
              <w:pStyle w:val="7"/>
              <w:spacing w:before="205"/>
              <w:rPr>
                <w:b/>
                <w:sz w:val="24"/>
              </w:rPr>
            </w:pPr>
          </w:p>
          <w:p w14:paraId="49D085E2">
            <w:pPr>
              <w:pStyle w:val="7"/>
              <w:spacing w:before="1" w:line="259" w:lineRule="auto"/>
              <w:ind w:left="110" w:right="123"/>
              <w:rPr>
                <w:sz w:val="24"/>
              </w:rPr>
            </w:pPr>
            <w:r>
              <w:rPr>
                <w:sz w:val="24"/>
              </w:rPr>
              <w:t xml:space="preserve">Науқастан (немесе туыстарынан, ата - </w:t>
            </w:r>
            <w:r>
              <w:rPr>
                <w:spacing w:val="-2"/>
                <w:sz w:val="24"/>
              </w:rPr>
              <w:t xml:space="preserve">анасынан, қамқоршыларынан) </w:t>
            </w:r>
            <w:r>
              <w:rPr>
                <w:sz w:val="24"/>
              </w:rPr>
              <w:t>физикалық тексеруге келісім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сұрады.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Науқасқа ол нені және қалай тексеретінін түсіндірді (мысалы, мен стетоскоппен өкпеңді тыңдаймын, асқазанды қолыммен тексеремін)</w:t>
            </w:r>
          </w:p>
        </w:tc>
        <w:tc>
          <w:tcPr>
            <w:tcW w:w="2549" w:type="dxa"/>
          </w:tcPr>
          <w:p w14:paraId="61AAFC90">
            <w:pPr>
              <w:pStyle w:val="7"/>
              <w:rPr>
                <w:b/>
                <w:sz w:val="24"/>
              </w:rPr>
            </w:pPr>
          </w:p>
          <w:p w14:paraId="3F3D4B87">
            <w:pPr>
              <w:pStyle w:val="7"/>
              <w:rPr>
                <w:b/>
                <w:sz w:val="24"/>
              </w:rPr>
            </w:pPr>
          </w:p>
          <w:p w14:paraId="17F26E61">
            <w:pPr>
              <w:pStyle w:val="7"/>
              <w:spacing w:before="57"/>
              <w:rPr>
                <w:b/>
                <w:sz w:val="24"/>
              </w:rPr>
            </w:pPr>
          </w:p>
          <w:p w14:paraId="07FBB27A">
            <w:pPr>
              <w:pStyle w:val="7"/>
              <w:spacing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Науқастан (немесе туыстарынан, ата - </w:t>
            </w:r>
            <w:r>
              <w:rPr>
                <w:spacing w:val="-2"/>
                <w:sz w:val="24"/>
              </w:rPr>
              <w:t>анасынан, қамқоршыларынан) физикалық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тексеруге </w:t>
            </w:r>
            <w:r>
              <w:rPr>
                <w:sz w:val="24"/>
              </w:rPr>
              <w:t>келісім сұрады.</w:t>
            </w:r>
          </w:p>
          <w:p w14:paraId="19DAD505">
            <w:pPr>
              <w:pStyle w:val="7"/>
              <w:spacing w:before="2" w:line="259" w:lineRule="auto"/>
              <w:ind w:left="105" w:right="117"/>
              <w:rPr>
                <w:sz w:val="24"/>
              </w:rPr>
            </w:pPr>
            <w:r>
              <w:rPr>
                <w:sz w:val="24"/>
              </w:rPr>
              <w:t>Науқасқа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қалай тексеретінін түсіндірді (мысалы, мен стетоскоппен өкпеңді тыңдаймын, асқазанды қолыммен </w:t>
            </w:r>
            <w:r>
              <w:rPr>
                <w:spacing w:val="-2"/>
                <w:sz w:val="24"/>
              </w:rPr>
              <w:t>тексеремін)</w:t>
            </w:r>
          </w:p>
        </w:tc>
        <w:tc>
          <w:tcPr>
            <w:tcW w:w="1982" w:type="dxa"/>
          </w:tcPr>
          <w:p w14:paraId="32C81884">
            <w:pPr>
              <w:pStyle w:val="7"/>
              <w:spacing w:line="259" w:lineRule="auto"/>
              <w:ind w:left="106" w:right="104"/>
              <w:rPr>
                <w:sz w:val="24"/>
              </w:rPr>
            </w:pPr>
            <w:r>
              <w:rPr>
                <w:spacing w:val="-2"/>
                <w:sz w:val="24"/>
              </w:rPr>
              <w:t>Науқастан (немесе туыстарынан,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ата -анасынан, </w:t>
            </w:r>
            <w:r>
              <w:rPr>
                <w:spacing w:val="-2"/>
                <w:sz w:val="24"/>
              </w:rPr>
              <w:t xml:space="preserve">қамқоршыларын </w:t>
            </w:r>
            <w:r>
              <w:rPr>
                <w:sz w:val="24"/>
              </w:rPr>
              <w:t xml:space="preserve">ан) физикалық </w:t>
            </w:r>
            <w:r>
              <w:rPr>
                <w:spacing w:val="-2"/>
                <w:sz w:val="24"/>
              </w:rPr>
              <w:t>тексеруге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келісім сұрады.</w:t>
            </w:r>
          </w:p>
          <w:p w14:paraId="4214DA42">
            <w:pPr>
              <w:pStyle w:val="7"/>
              <w:spacing w:line="259" w:lineRule="auto"/>
              <w:ind w:left="106"/>
              <w:rPr>
                <w:sz w:val="24"/>
              </w:rPr>
            </w:pPr>
            <w:r>
              <w:rPr>
                <w:sz w:val="24"/>
              </w:rPr>
              <w:t>Науқасқа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нені және қалай </w:t>
            </w:r>
            <w:r>
              <w:rPr>
                <w:spacing w:val="-2"/>
                <w:sz w:val="24"/>
              </w:rPr>
              <w:t xml:space="preserve">тексеретінін түсіндірді </w:t>
            </w:r>
            <w:r>
              <w:rPr>
                <w:sz w:val="24"/>
              </w:rPr>
              <w:t xml:space="preserve">(мысалы, мен </w:t>
            </w:r>
            <w:r>
              <w:rPr>
                <w:spacing w:val="-2"/>
                <w:sz w:val="24"/>
              </w:rPr>
              <w:t>стетоскоппен өкпеңді тыңдаймын, асқазанды қолыммен тексеремін)</w:t>
            </w:r>
          </w:p>
        </w:tc>
        <w:tc>
          <w:tcPr>
            <w:tcW w:w="2414" w:type="dxa"/>
          </w:tcPr>
          <w:p w14:paraId="12936ADF">
            <w:pPr>
              <w:pStyle w:val="7"/>
              <w:rPr>
                <w:b/>
                <w:sz w:val="24"/>
              </w:rPr>
            </w:pPr>
          </w:p>
          <w:p w14:paraId="24D10830">
            <w:pPr>
              <w:pStyle w:val="7"/>
              <w:rPr>
                <w:b/>
                <w:sz w:val="24"/>
              </w:rPr>
            </w:pPr>
          </w:p>
          <w:p w14:paraId="247BA66D">
            <w:pPr>
              <w:pStyle w:val="7"/>
              <w:rPr>
                <w:b/>
                <w:sz w:val="24"/>
              </w:rPr>
            </w:pPr>
          </w:p>
          <w:p w14:paraId="60254E38">
            <w:pPr>
              <w:pStyle w:val="7"/>
              <w:rPr>
                <w:b/>
                <w:sz w:val="24"/>
              </w:rPr>
            </w:pPr>
          </w:p>
          <w:p w14:paraId="6BC5EAB6">
            <w:pPr>
              <w:pStyle w:val="7"/>
              <w:rPr>
                <w:b/>
                <w:sz w:val="24"/>
              </w:rPr>
            </w:pPr>
          </w:p>
          <w:p w14:paraId="05F92128">
            <w:pPr>
              <w:pStyle w:val="7"/>
              <w:spacing w:before="270"/>
              <w:rPr>
                <w:b/>
                <w:sz w:val="24"/>
              </w:rPr>
            </w:pPr>
          </w:p>
          <w:p w14:paraId="2D4F859E">
            <w:pPr>
              <w:pStyle w:val="7"/>
              <w:spacing w:line="259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Науқастан (немесе туыстарынан, ата - </w:t>
            </w:r>
            <w:r>
              <w:rPr>
                <w:spacing w:val="-2"/>
                <w:sz w:val="24"/>
              </w:rPr>
              <w:t>анасынан, қамқоршыларынан) физикалық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тексеруге </w:t>
            </w:r>
            <w:r>
              <w:rPr>
                <w:sz w:val="24"/>
              </w:rPr>
              <w:t>келісім сұрады.</w:t>
            </w:r>
          </w:p>
        </w:tc>
        <w:tc>
          <w:tcPr>
            <w:tcW w:w="2121" w:type="dxa"/>
          </w:tcPr>
          <w:p w14:paraId="0F212E64">
            <w:pPr>
              <w:pStyle w:val="7"/>
              <w:rPr>
                <w:b/>
                <w:sz w:val="24"/>
              </w:rPr>
            </w:pPr>
          </w:p>
          <w:p w14:paraId="3079F43B">
            <w:pPr>
              <w:pStyle w:val="7"/>
              <w:rPr>
                <w:b/>
                <w:sz w:val="24"/>
              </w:rPr>
            </w:pPr>
          </w:p>
          <w:p w14:paraId="41418C35">
            <w:pPr>
              <w:pStyle w:val="7"/>
              <w:rPr>
                <w:b/>
                <w:sz w:val="24"/>
              </w:rPr>
            </w:pPr>
          </w:p>
          <w:p w14:paraId="7BA068F8">
            <w:pPr>
              <w:pStyle w:val="7"/>
              <w:rPr>
                <w:b/>
                <w:sz w:val="24"/>
              </w:rPr>
            </w:pPr>
          </w:p>
          <w:p w14:paraId="02A3018B">
            <w:pPr>
              <w:pStyle w:val="7"/>
              <w:rPr>
                <w:b/>
                <w:sz w:val="24"/>
              </w:rPr>
            </w:pPr>
          </w:p>
          <w:p w14:paraId="5E384A8D">
            <w:pPr>
              <w:pStyle w:val="7"/>
              <w:rPr>
                <w:b/>
                <w:sz w:val="24"/>
              </w:rPr>
            </w:pPr>
          </w:p>
          <w:p w14:paraId="079829DC">
            <w:pPr>
              <w:pStyle w:val="7"/>
              <w:spacing w:before="144"/>
              <w:rPr>
                <w:b/>
                <w:sz w:val="24"/>
              </w:rPr>
            </w:pPr>
          </w:p>
          <w:p w14:paraId="18904918">
            <w:pPr>
              <w:pStyle w:val="7"/>
              <w:spacing w:line="259" w:lineRule="auto"/>
              <w:ind w:left="108" w:right="75"/>
              <w:rPr>
                <w:sz w:val="24"/>
              </w:rPr>
            </w:pPr>
            <w:r>
              <w:rPr>
                <w:sz w:val="24"/>
              </w:rPr>
              <w:t xml:space="preserve">Алдын ала </w:t>
            </w:r>
            <w:r>
              <w:rPr>
                <w:spacing w:val="-2"/>
                <w:sz w:val="24"/>
              </w:rPr>
              <w:t xml:space="preserve">келісусіз науқастың денесімен </w:t>
            </w:r>
            <w:r>
              <w:rPr>
                <w:sz w:val="24"/>
              </w:rPr>
              <w:t>байланыс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жасады.</w:t>
            </w:r>
          </w:p>
        </w:tc>
      </w:tr>
      <w:tr w14:paraId="495094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7" w:hRule="atLeast"/>
        </w:trPr>
        <w:tc>
          <w:tcPr>
            <w:tcW w:w="571" w:type="dxa"/>
          </w:tcPr>
          <w:p w14:paraId="6B69C6B5">
            <w:pPr>
              <w:pStyle w:val="7"/>
              <w:rPr>
                <w:b/>
                <w:sz w:val="24"/>
              </w:rPr>
            </w:pPr>
          </w:p>
          <w:p w14:paraId="016EC0ED">
            <w:pPr>
              <w:pStyle w:val="7"/>
              <w:rPr>
                <w:b/>
                <w:sz w:val="24"/>
              </w:rPr>
            </w:pPr>
          </w:p>
          <w:p w14:paraId="1D422881">
            <w:pPr>
              <w:pStyle w:val="7"/>
              <w:spacing w:before="66"/>
              <w:rPr>
                <w:b/>
                <w:sz w:val="24"/>
              </w:rPr>
            </w:pPr>
          </w:p>
          <w:p w14:paraId="110F2A2D">
            <w:pPr>
              <w:pStyle w:val="7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977" w:type="dxa"/>
          </w:tcPr>
          <w:p w14:paraId="0D7553B2">
            <w:pPr>
              <w:pStyle w:val="7"/>
              <w:spacing w:line="261" w:lineRule="auto"/>
              <w:ind w:left="110" w:right="215"/>
              <w:rPr>
                <w:sz w:val="24"/>
              </w:rPr>
            </w:pPr>
            <w:r>
              <w:rPr>
                <w:sz w:val="24"/>
              </w:rPr>
              <w:t>Науқастың сана деңгейін Глазго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шкаласы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spacing w:val="-2"/>
                <w:sz w:val="24"/>
              </w:rPr>
              <w:t>бағалау.</w:t>
            </w:r>
          </w:p>
        </w:tc>
        <w:tc>
          <w:tcPr>
            <w:tcW w:w="2837" w:type="dxa"/>
          </w:tcPr>
          <w:p w14:paraId="740F2E6B">
            <w:pPr>
              <w:pStyle w:val="7"/>
              <w:spacing w:before="141" w:line="259" w:lineRule="auto"/>
              <w:ind w:left="110" w:right="155"/>
              <w:rPr>
                <w:sz w:val="24"/>
              </w:rPr>
            </w:pPr>
            <w:r>
              <w:rPr>
                <w:sz w:val="24"/>
              </w:rPr>
              <w:t>Шкала бойынша ұпайларды дұрыс есептеді.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деңгейіне қатысты медициналық терминологияны дұрыс </w:t>
            </w:r>
            <w:r>
              <w:rPr>
                <w:spacing w:val="-2"/>
                <w:sz w:val="24"/>
              </w:rPr>
              <w:t>қолданады.</w:t>
            </w:r>
          </w:p>
        </w:tc>
        <w:tc>
          <w:tcPr>
            <w:tcW w:w="2549" w:type="dxa"/>
          </w:tcPr>
          <w:p w14:paraId="24575DB9">
            <w:pPr>
              <w:pStyle w:val="7"/>
              <w:spacing w:line="259" w:lineRule="auto"/>
              <w:ind w:left="105" w:right="386"/>
              <w:rPr>
                <w:sz w:val="24"/>
              </w:rPr>
            </w:pPr>
            <w:r>
              <w:rPr>
                <w:sz w:val="24"/>
              </w:rPr>
              <w:t xml:space="preserve">Шкала бойынша ұпайларды дұрыс есептеді. Сана </w:t>
            </w:r>
            <w:r>
              <w:rPr>
                <w:spacing w:val="-2"/>
                <w:sz w:val="24"/>
              </w:rPr>
              <w:t>деңгейіне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қатысты медициналық терминологияны </w:t>
            </w:r>
            <w:r>
              <w:rPr>
                <w:sz w:val="24"/>
              </w:rPr>
              <w:t>дұрыс қолданады.</w:t>
            </w:r>
          </w:p>
        </w:tc>
        <w:tc>
          <w:tcPr>
            <w:tcW w:w="1982" w:type="dxa"/>
          </w:tcPr>
          <w:p w14:paraId="72CE0A2A">
            <w:pPr>
              <w:pStyle w:val="7"/>
              <w:spacing w:before="74" w:line="259" w:lineRule="auto"/>
              <w:ind w:left="106" w:right="120"/>
              <w:rPr>
                <w:sz w:val="24"/>
              </w:rPr>
            </w:pPr>
            <w:r>
              <w:rPr>
                <w:sz w:val="24"/>
              </w:rPr>
              <w:t>Шкала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spacing w:val="-2"/>
                <w:sz w:val="24"/>
              </w:rPr>
              <w:t xml:space="preserve">бағалаудағы </w:t>
            </w:r>
            <w:r>
              <w:rPr>
                <w:sz w:val="24"/>
              </w:rPr>
              <w:t>қателік 2 балдан аспайды. Сана деңгейін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көрсету </w:t>
            </w:r>
            <w:r>
              <w:rPr>
                <w:spacing w:val="-4"/>
                <w:sz w:val="24"/>
              </w:rPr>
              <w:t xml:space="preserve">үшін </w:t>
            </w:r>
            <w:r>
              <w:rPr>
                <w:spacing w:val="-2"/>
                <w:sz w:val="24"/>
              </w:rPr>
              <w:t>терминологияны</w:t>
            </w:r>
          </w:p>
        </w:tc>
        <w:tc>
          <w:tcPr>
            <w:tcW w:w="2414" w:type="dxa"/>
          </w:tcPr>
          <w:p w14:paraId="5336CCC1">
            <w:pPr>
              <w:pStyle w:val="7"/>
              <w:spacing w:before="141" w:line="261" w:lineRule="auto"/>
              <w:ind w:left="112" w:right="255"/>
              <w:rPr>
                <w:sz w:val="24"/>
              </w:rPr>
            </w:pPr>
            <w:r>
              <w:rPr>
                <w:sz w:val="24"/>
              </w:rPr>
              <w:t xml:space="preserve">Шкала бойынша </w:t>
            </w:r>
            <w:r>
              <w:rPr>
                <w:spacing w:val="-2"/>
                <w:sz w:val="24"/>
              </w:rPr>
              <w:t>бағалаудағы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қателік </w:t>
            </w:r>
            <w:r>
              <w:rPr>
                <w:sz w:val="24"/>
              </w:rPr>
              <w:t>3 балдан жоғары.</w:t>
            </w:r>
          </w:p>
          <w:p w14:paraId="3E4C35F2">
            <w:pPr>
              <w:pStyle w:val="7"/>
              <w:spacing w:line="259" w:lineRule="auto"/>
              <w:ind w:left="112" w:right="344"/>
              <w:rPr>
                <w:sz w:val="24"/>
              </w:rPr>
            </w:pPr>
            <w:r>
              <w:rPr>
                <w:spacing w:val="-2"/>
                <w:sz w:val="24"/>
              </w:rPr>
              <w:t>Медициналық терминологияда шатастырылған.</w:t>
            </w:r>
          </w:p>
        </w:tc>
        <w:tc>
          <w:tcPr>
            <w:tcW w:w="2121" w:type="dxa"/>
          </w:tcPr>
          <w:p w14:paraId="2096609B">
            <w:pPr>
              <w:pStyle w:val="7"/>
              <w:spacing w:before="74" w:line="259" w:lineRule="auto"/>
              <w:ind w:left="108" w:right="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Глазго шкаласының критерийлерін </w:t>
            </w:r>
            <w:r>
              <w:rPr>
                <w:sz w:val="24"/>
              </w:rPr>
              <w:t>білмейді.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Қолдану мүмкін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емес.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Сана </w:t>
            </w:r>
            <w:r>
              <w:rPr>
                <w:spacing w:val="-2"/>
                <w:sz w:val="24"/>
              </w:rPr>
              <w:t>деңгейінің дифференциацияс</w:t>
            </w:r>
          </w:p>
        </w:tc>
      </w:tr>
    </w:tbl>
    <w:p w14:paraId="482A1E36">
      <w:pPr>
        <w:pStyle w:val="7"/>
        <w:spacing w:after="0" w:line="259" w:lineRule="auto"/>
        <w:rPr>
          <w:sz w:val="24"/>
        </w:rPr>
        <w:sectPr>
          <w:pgSz w:w="16840" w:h="11910" w:orient="landscape"/>
          <w:pgMar w:top="820" w:right="0" w:bottom="280" w:left="850" w:header="720" w:footer="720" w:gutter="0"/>
          <w:cols w:space="720" w:num="1"/>
        </w:sectPr>
      </w:pPr>
    </w:p>
    <w:p w14:paraId="087789BB">
      <w:pPr>
        <w:spacing w:before="3" w:line="240" w:lineRule="auto"/>
        <w:rPr>
          <w:b/>
          <w:sz w:val="2"/>
        </w:rPr>
      </w:pPr>
    </w:p>
    <w:tbl>
      <w:tblPr>
        <w:tblStyle w:val="3"/>
        <w:tblW w:w="0" w:type="auto"/>
        <w:tblInd w:w="17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2977"/>
        <w:gridCol w:w="2837"/>
        <w:gridCol w:w="2549"/>
        <w:gridCol w:w="1982"/>
        <w:gridCol w:w="2414"/>
        <w:gridCol w:w="2121"/>
      </w:tblGrid>
      <w:tr w14:paraId="75333D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71" w:type="dxa"/>
            <w:vMerge w:val="restart"/>
          </w:tcPr>
          <w:p w14:paraId="0225F46E">
            <w:pPr>
              <w:pStyle w:val="7"/>
              <w:rPr>
                <w:sz w:val="24"/>
              </w:rPr>
            </w:pPr>
          </w:p>
        </w:tc>
        <w:tc>
          <w:tcPr>
            <w:tcW w:w="2977" w:type="dxa"/>
          </w:tcPr>
          <w:p w14:paraId="0361AB2B">
            <w:pPr>
              <w:pStyle w:val="7"/>
              <w:rPr>
                <w:sz w:val="24"/>
              </w:rPr>
            </w:pPr>
          </w:p>
        </w:tc>
        <w:tc>
          <w:tcPr>
            <w:tcW w:w="2837" w:type="dxa"/>
          </w:tcPr>
          <w:p w14:paraId="1A9AC054">
            <w:pPr>
              <w:pStyle w:val="7"/>
              <w:rPr>
                <w:sz w:val="24"/>
              </w:rPr>
            </w:pPr>
          </w:p>
        </w:tc>
        <w:tc>
          <w:tcPr>
            <w:tcW w:w="2549" w:type="dxa"/>
          </w:tcPr>
          <w:p w14:paraId="4A7F8D88">
            <w:pPr>
              <w:pStyle w:val="7"/>
              <w:rPr>
                <w:sz w:val="24"/>
              </w:rPr>
            </w:pPr>
          </w:p>
        </w:tc>
        <w:tc>
          <w:tcPr>
            <w:tcW w:w="1982" w:type="dxa"/>
          </w:tcPr>
          <w:p w14:paraId="68FDE40C">
            <w:pPr>
              <w:pStyle w:val="7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414" w:type="dxa"/>
          </w:tcPr>
          <w:p w14:paraId="526FA4A7">
            <w:pPr>
              <w:pStyle w:val="7"/>
              <w:rPr>
                <w:sz w:val="24"/>
              </w:rPr>
            </w:pPr>
          </w:p>
        </w:tc>
        <w:tc>
          <w:tcPr>
            <w:tcW w:w="2121" w:type="dxa"/>
          </w:tcPr>
          <w:p w14:paraId="222E3511">
            <w:pPr>
              <w:pStyle w:val="7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білмейді.</w:t>
            </w:r>
          </w:p>
        </w:tc>
      </w:tr>
      <w:tr w14:paraId="799B06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8" w:hRule="atLeast"/>
        </w:trPr>
        <w:tc>
          <w:tcPr>
            <w:tcW w:w="571" w:type="dxa"/>
            <w:vMerge w:val="continue"/>
            <w:tcBorders>
              <w:top w:val="nil"/>
            </w:tcBorders>
          </w:tcPr>
          <w:p w14:paraId="743293C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48678A1A">
            <w:pPr>
              <w:pStyle w:val="7"/>
              <w:spacing w:line="259" w:lineRule="auto"/>
              <w:ind w:left="110" w:right="55"/>
              <w:rPr>
                <w:sz w:val="24"/>
              </w:rPr>
            </w:pPr>
            <w:r>
              <w:rPr>
                <w:sz w:val="24"/>
              </w:rPr>
              <w:t>Науқастың өмірлік маңызды белгілерін бағалау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ЖСЖ,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ТАЖ,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қан қысымы, қанығу, дене температурасы, дене салмағының индексі.</w:t>
            </w:r>
          </w:p>
        </w:tc>
        <w:tc>
          <w:tcPr>
            <w:tcW w:w="2837" w:type="dxa"/>
          </w:tcPr>
          <w:p w14:paraId="3D3193DF">
            <w:pPr>
              <w:pStyle w:val="7"/>
              <w:rPr>
                <w:b/>
                <w:sz w:val="24"/>
              </w:rPr>
            </w:pPr>
          </w:p>
          <w:p w14:paraId="74B6F00D">
            <w:pPr>
              <w:pStyle w:val="7"/>
              <w:spacing w:before="184"/>
              <w:rPr>
                <w:b/>
                <w:sz w:val="24"/>
              </w:rPr>
            </w:pPr>
          </w:p>
          <w:p w14:paraId="4A861BC7">
            <w:pPr>
              <w:pStyle w:val="7"/>
              <w:spacing w:line="259" w:lineRule="auto"/>
              <w:ind w:left="110" w:right="199"/>
              <w:rPr>
                <w:sz w:val="24"/>
              </w:rPr>
            </w:pPr>
            <w:r>
              <w:rPr>
                <w:sz w:val="24"/>
              </w:rPr>
              <w:t>Оның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өмірлік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белгілерін техникалық жағынан 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өлшеді.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Маңызды белгілерді (мысалы, тахипноэ, тахикардия, гипоксия және т.б.) бағалау кезінде </w:t>
            </w:r>
            <w:r>
              <w:rPr>
                <w:spacing w:val="-2"/>
                <w:sz w:val="24"/>
              </w:rPr>
              <w:t xml:space="preserve">медициналық </w:t>
            </w:r>
            <w:r>
              <w:rPr>
                <w:sz w:val="24"/>
              </w:rPr>
              <w:t xml:space="preserve">терминологияны дұрыс </w:t>
            </w:r>
            <w:r>
              <w:rPr>
                <w:spacing w:val="-2"/>
                <w:sz w:val="24"/>
              </w:rPr>
              <w:t>қолданады.</w:t>
            </w:r>
          </w:p>
        </w:tc>
        <w:tc>
          <w:tcPr>
            <w:tcW w:w="2549" w:type="dxa"/>
          </w:tcPr>
          <w:p w14:paraId="74EEC68E">
            <w:pPr>
              <w:pStyle w:val="7"/>
              <w:rPr>
                <w:b/>
                <w:sz w:val="24"/>
              </w:rPr>
            </w:pPr>
          </w:p>
          <w:p w14:paraId="6BC2A4F6">
            <w:pPr>
              <w:pStyle w:val="7"/>
              <w:spacing w:before="35"/>
              <w:rPr>
                <w:b/>
                <w:sz w:val="24"/>
              </w:rPr>
            </w:pPr>
          </w:p>
          <w:p w14:paraId="0AB009FD">
            <w:pPr>
              <w:pStyle w:val="7"/>
              <w:spacing w:line="259" w:lineRule="auto"/>
              <w:ind w:left="105" w:right="117"/>
              <w:rPr>
                <w:sz w:val="24"/>
              </w:rPr>
            </w:pPr>
            <w:r>
              <w:rPr>
                <w:sz w:val="24"/>
              </w:rPr>
              <w:t xml:space="preserve">Оның өмірлік </w:t>
            </w:r>
            <w:r>
              <w:rPr>
                <w:spacing w:val="-2"/>
                <w:sz w:val="24"/>
              </w:rPr>
              <w:t>белгілерін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техникалық </w:t>
            </w:r>
            <w:r>
              <w:rPr>
                <w:sz w:val="24"/>
              </w:rPr>
              <w:t>жағынан дұрыс өлшеді. Маңызды белгілерді (мысалы, тахипноэ,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тахикардия, гипоксия және т.б.) бағалау кезінде </w:t>
            </w:r>
            <w:r>
              <w:rPr>
                <w:spacing w:val="-2"/>
                <w:sz w:val="24"/>
              </w:rPr>
              <w:t xml:space="preserve">медициналық терминологияны </w:t>
            </w:r>
            <w:r>
              <w:rPr>
                <w:sz w:val="24"/>
              </w:rPr>
              <w:t>дұрыс қолданады.</w:t>
            </w:r>
          </w:p>
        </w:tc>
        <w:tc>
          <w:tcPr>
            <w:tcW w:w="1982" w:type="dxa"/>
          </w:tcPr>
          <w:p w14:paraId="255B4D43">
            <w:pPr>
              <w:pStyle w:val="7"/>
              <w:spacing w:line="259" w:lineRule="auto"/>
              <w:ind w:left="106" w:right="104"/>
              <w:rPr>
                <w:sz w:val="24"/>
              </w:rPr>
            </w:pPr>
            <w:r>
              <w:rPr>
                <w:spacing w:val="-2"/>
                <w:sz w:val="24"/>
              </w:rPr>
              <w:t>Өмірлік белгілерді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өлшеу техникасындағы кішігірім қателіктер.</w:t>
            </w:r>
          </w:p>
          <w:p w14:paraId="1A4BFEA0">
            <w:pPr>
              <w:pStyle w:val="7"/>
              <w:spacing w:line="259" w:lineRule="auto"/>
              <w:ind w:left="106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Өлшеу нәтижелері бұрмаланбайды. Медициналық терминологияны қолдануда жіберілген қателерді </w:t>
            </w:r>
            <w:r>
              <w:rPr>
                <w:sz w:val="24"/>
              </w:rPr>
              <w:t>студент өзі түзете алады.</w:t>
            </w:r>
          </w:p>
        </w:tc>
        <w:tc>
          <w:tcPr>
            <w:tcW w:w="2414" w:type="dxa"/>
          </w:tcPr>
          <w:p w14:paraId="72EBE6D0">
            <w:pPr>
              <w:pStyle w:val="7"/>
              <w:rPr>
                <w:b/>
                <w:sz w:val="24"/>
              </w:rPr>
            </w:pPr>
          </w:p>
          <w:p w14:paraId="5107F6B0">
            <w:pPr>
              <w:pStyle w:val="7"/>
              <w:spacing w:before="184"/>
              <w:rPr>
                <w:b/>
                <w:sz w:val="24"/>
              </w:rPr>
            </w:pPr>
          </w:p>
          <w:p w14:paraId="4B51F13F">
            <w:pPr>
              <w:pStyle w:val="7"/>
              <w:spacing w:line="259" w:lineRule="auto"/>
              <w:ind w:left="112" w:right="289"/>
              <w:rPr>
                <w:sz w:val="24"/>
              </w:rPr>
            </w:pPr>
            <w:r>
              <w:rPr>
                <w:sz w:val="24"/>
              </w:rPr>
              <w:t xml:space="preserve">Өмірлік белгілерді </w:t>
            </w:r>
            <w:r>
              <w:rPr>
                <w:spacing w:val="-2"/>
                <w:sz w:val="24"/>
              </w:rPr>
              <w:t>өлшеу техникасындағы өрескел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қателіктер, нәтижелердің бұрмалануы.</w:t>
            </w:r>
          </w:p>
          <w:p w14:paraId="269F79B8">
            <w:pPr>
              <w:pStyle w:val="7"/>
              <w:spacing w:line="259" w:lineRule="auto"/>
              <w:ind w:left="112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Медициналық терминологиядағы </w:t>
            </w:r>
            <w:r>
              <w:rPr>
                <w:sz w:val="24"/>
              </w:rPr>
              <w:t>қателерді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бетімен түзету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мүмкін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емес.</w:t>
            </w:r>
          </w:p>
        </w:tc>
        <w:tc>
          <w:tcPr>
            <w:tcW w:w="2121" w:type="dxa"/>
          </w:tcPr>
          <w:p w14:paraId="24F902CB">
            <w:pPr>
              <w:pStyle w:val="7"/>
              <w:spacing w:before="140" w:line="259" w:lineRule="auto"/>
              <w:ind w:left="108" w:right="248"/>
              <w:rPr>
                <w:sz w:val="24"/>
              </w:rPr>
            </w:pPr>
            <w:r>
              <w:rPr>
                <w:spacing w:val="-2"/>
                <w:sz w:val="24"/>
              </w:rPr>
              <w:t>Өмірлік белгілерді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өлшеу техникасын </w:t>
            </w:r>
            <w:r>
              <w:rPr>
                <w:sz w:val="24"/>
              </w:rPr>
              <w:t xml:space="preserve">білмейді. Қан қысымын, пульс жиілігін, ТАЖ, </w:t>
            </w:r>
            <w:r>
              <w:rPr>
                <w:spacing w:val="-2"/>
                <w:sz w:val="24"/>
              </w:rPr>
              <w:t xml:space="preserve">қанықтылықты, </w:t>
            </w:r>
            <w:r>
              <w:rPr>
                <w:spacing w:val="-4"/>
                <w:sz w:val="24"/>
              </w:rPr>
              <w:t xml:space="preserve">дене </w:t>
            </w:r>
            <w:r>
              <w:rPr>
                <w:spacing w:val="-2"/>
                <w:sz w:val="24"/>
              </w:rPr>
              <w:t>температурасын бағалауға арналған нормативтік деректерді білмейді.</w:t>
            </w:r>
          </w:p>
        </w:tc>
      </w:tr>
      <w:tr w14:paraId="355FB7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1" w:hRule="atLeast"/>
        </w:trPr>
        <w:tc>
          <w:tcPr>
            <w:tcW w:w="571" w:type="dxa"/>
          </w:tcPr>
          <w:p w14:paraId="2ED71C5C">
            <w:pPr>
              <w:pStyle w:val="7"/>
              <w:rPr>
                <w:b/>
                <w:sz w:val="24"/>
              </w:rPr>
            </w:pPr>
          </w:p>
          <w:p w14:paraId="3B9DAFCF">
            <w:pPr>
              <w:pStyle w:val="7"/>
              <w:rPr>
                <w:b/>
                <w:sz w:val="24"/>
              </w:rPr>
            </w:pPr>
          </w:p>
          <w:p w14:paraId="4D9FB282">
            <w:pPr>
              <w:pStyle w:val="7"/>
              <w:rPr>
                <w:b/>
                <w:sz w:val="24"/>
              </w:rPr>
            </w:pPr>
          </w:p>
          <w:p w14:paraId="79348568">
            <w:pPr>
              <w:pStyle w:val="7"/>
              <w:rPr>
                <w:b/>
                <w:sz w:val="24"/>
              </w:rPr>
            </w:pPr>
          </w:p>
          <w:p w14:paraId="35738FAE">
            <w:pPr>
              <w:pStyle w:val="7"/>
              <w:rPr>
                <w:b/>
                <w:sz w:val="24"/>
              </w:rPr>
            </w:pPr>
          </w:p>
          <w:p w14:paraId="595DE794">
            <w:pPr>
              <w:pStyle w:val="7"/>
              <w:spacing w:before="208"/>
              <w:rPr>
                <w:b/>
                <w:sz w:val="24"/>
              </w:rPr>
            </w:pPr>
          </w:p>
          <w:p w14:paraId="79CA3940">
            <w:pPr>
              <w:pStyle w:val="7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977" w:type="dxa"/>
          </w:tcPr>
          <w:p w14:paraId="779D19DC">
            <w:pPr>
              <w:pStyle w:val="7"/>
              <w:spacing w:line="259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Науқасты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физикалық </w:t>
            </w:r>
            <w:r>
              <w:rPr>
                <w:sz w:val="24"/>
              </w:rPr>
              <w:t xml:space="preserve">тексеруден өткізу </w:t>
            </w:r>
            <w:r>
              <w:rPr>
                <w:spacing w:val="-2"/>
                <w:sz w:val="24"/>
              </w:rPr>
              <w:t>техникасы.</w:t>
            </w:r>
          </w:p>
        </w:tc>
        <w:tc>
          <w:tcPr>
            <w:tcW w:w="2837" w:type="dxa"/>
          </w:tcPr>
          <w:p w14:paraId="342E4E82">
            <w:pPr>
              <w:pStyle w:val="7"/>
              <w:spacing w:line="259" w:lineRule="auto"/>
              <w:ind w:left="110" w:right="319"/>
              <w:rPr>
                <w:sz w:val="24"/>
              </w:rPr>
            </w:pPr>
            <w:r>
              <w:rPr>
                <w:sz w:val="24"/>
              </w:rPr>
              <w:t>Науқасты физикалық тексеру жүйелер бойынша жүргізілді, белгіленген тәртіп бойынша пальпация, аускультация және перкуссия техникасы 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Науқасқа қандай өзгерістер </w:t>
            </w:r>
            <w:r>
              <w:rPr>
                <w:spacing w:val="-2"/>
                <w:sz w:val="24"/>
              </w:rPr>
              <w:t xml:space="preserve">анықталғанын </w:t>
            </w:r>
            <w:r>
              <w:rPr>
                <w:sz w:val="24"/>
              </w:rPr>
              <w:t>түсіндіреді,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қалыптыда қандай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болуы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керектігі </w:t>
            </w:r>
            <w:r>
              <w:rPr>
                <w:spacing w:val="-2"/>
                <w:sz w:val="24"/>
              </w:rPr>
              <w:t>айтылды.</w:t>
            </w:r>
          </w:p>
        </w:tc>
        <w:tc>
          <w:tcPr>
            <w:tcW w:w="2549" w:type="dxa"/>
          </w:tcPr>
          <w:p w14:paraId="121990B5">
            <w:pPr>
              <w:pStyle w:val="7"/>
              <w:spacing w:line="259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Науқасты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физикалық </w:t>
            </w:r>
            <w:r>
              <w:rPr>
                <w:sz w:val="24"/>
              </w:rPr>
              <w:t>тексеру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жүйелі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түрде ретпен жүргізілді, </w:t>
            </w:r>
            <w:r>
              <w:rPr>
                <w:spacing w:val="-2"/>
                <w:sz w:val="24"/>
              </w:rPr>
              <w:t xml:space="preserve">пальпация, </w:t>
            </w:r>
            <w:r>
              <w:rPr>
                <w:sz w:val="24"/>
              </w:rPr>
              <w:t xml:space="preserve">аускультация және </w:t>
            </w:r>
            <w:r>
              <w:rPr>
                <w:spacing w:val="-2"/>
                <w:sz w:val="24"/>
              </w:rPr>
              <w:t>перкуссия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техникасы дұрыс.</w:t>
            </w:r>
          </w:p>
          <w:p w14:paraId="784A6E58">
            <w:pPr>
              <w:pStyle w:val="7"/>
              <w:spacing w:before="148" w:line="259" w:lineRule="auto"/>
              <w:ind w:left="105" w:right="533"/>
              <w:rPr>
                <w:sz w:val="24"/>
              </w:rPr>
            </w:pPr>
            <w:r>
              <w:rPr>
                <w:sz w:val="24"/>
              </w:rPr>
              <w:t xml:space="preserve">Науқасқа қандай </w:t>
            </w:r>
            <w:r>
              <w:rPr>
                <w:spacing w:val="-2"/>
                <w:sz w:val="24"/>
              </w:rPr>
              <w:t xml:space="preserve">өзгерістер анықталғанын түсіндіреді, </w:t>
            </w:r>
            <w:r>
              <w:rPr>
                <w:sz w:val="24"/>
              </w:rPr>
              <w:t>қалыптыда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қандай болуы керектігі</w:t>
            </w:r>
          </w:p>
        </w:tc>
        <w:tc>
          <w:tcPr>
            <w:tcW w:w="1982" w:type="dxa"/>
          </w:tcPr>
          <w:p w14:paraId="66E77B9B">
            <w:pPr>
              <w:pStyle w:val="7"/>
              <w:spacing w:line="259" w:lineRule="auto"/>
              <w:ind w:left="106" w:right="123"/>
              <w:rPr>
                <w:sz w:val="24"/>
              </w:rPr>
            </w:pPr>
            <w:r>
              <w:rPr>
                <w:spacing w:val="-2"/>
                <w:sz w:val="24"/>
              </w:rPr>
              <w:t>Науқасты физикалық тексеру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жүйелік </w:t>
            </w:r>
            <w:r>
              <w:rPr>
                <w:sz w:val="24"/>
              </w:rPr>
              <w:t xml:space="preserve">тәртіпті бұза отырып, бірақ </w:t>
            </w:r>
            <w:r>
              <w:rPr>
                <w:spacing w:val="-2"/>
                <w:sz w:val="24"/>
              </w:rPr>
              <w:t>науқасқа қолайсыздық келтірместен жүргізілді.</w:t>
            </w:r>
          </w:p>
          <w:p w14:paraId="4FF8DB7F">
            <w:pPr>
              <w:pStyle w:val="7"/>
              <w:spacing w:line="259" w:lineRule="auto"/>
              <w:ind w:left="106"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Пальпация, аускультация </w:t>
            </w:r>
            <w:r>
              <w:rPr>
                <w:sz w:val="24"/>
              </w:rPr>
              <w:t xml:space="preserve">және перкуссия </w:t>
            </w:r>
            <w:r>
              <w:rPr>
                <w:spacing w:val="-2"/>
                <w:sz w:val="24"/>
              </w:rPr>
              <w:t>техникасы қанағаттанарлық</w:t>
            </w:r>
          </w:p>
        </w:tc>
        <w:tc>
          <w:tcPr>
            <w:tcW w:w="2414" w:type="dxa"/>
          </w:tcPr>
          <w:p w14:paraId="4AFA7FC4">
            <w:pPr>
              <w:pStyle w:val="7"/>
              <w:spacing w:line="259" w:lineRule="auto"/>
              <w:ind w:left="112" w:right="175"/>
              <w:rPr>
                <w:sz w:val="24"/>
              </w:rPr>
            </w:pPr>
            <w:r>
              <w:rPr>
                <w:sz w:val="24"/>
              </w:rPr>
              <w:t xml:space="preserve">Физикалық осмос жүйелі түрде </w:t>
            </w:r>
            <w:r>
              <w:rPr>
                <w:spacing w:val="-2"/>
                <w:sz w:val="24"/>
              </w:rPr>
              <w:t xml:space="preserve">жүргізілмеді, </w:t>
            </w:r>
            <w:r>
              <w:rPr>
                <w:sz w:val="24"/>
              </w:rPr>
              <w:t>пациент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бірнеше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рет орнынан тұрып, төсекке жатты, дене қалпын өзгертті, </w:t>
            </w:r>
            <w:r>
              <w:rPr>
                <w:spacing w:val="-2"/>
                <w:sz w:val="24"/>
              </w:rPr>
              <w:t>ыңғайсыздық сезінді.</w:t>
            </w:r>
          </w:p>
          <w:p w14:paraId="4CE62BD3">
            <w:pPr>
              <w:pStyle w:val="7"/>
              <w:spacing w:before="152" w:line="259" w:lineRule="auto"/>
              <w:ind w:left="112" w:right="149"/>
              <w:rPr>
                <w:sz w:val="24"/>
              </w:rPr>
            </w:pPr>
            <w:r>
              <w:rPr>
                <w:sz w:val="24"/>
              </w:rPr>
              <w:t>Тек таңдалған жүйелер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қамтылады,</w:t>
            </w:r>
          </w:p>
          <w:p w14:paraId="6431B310">
            <w:pPr>
              <w:pStyle w:val="7"/>
              <w:spacing w:before="143" w:line="290" w:lineRule="atLeast"/>
              <w:ind w:left="112" w:right="6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Пальпация, </w:t>
            </w:r>
            <w:r>
              <w:rPr>
                <w:sz w:val="24"/>
              </w:rPr>
              <w:t>перкуссия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</w:p>
        </w:tc>
        <w:tc>
          <w:tcPr>
            <w:tcW w:w="2121" w:type="dxa"/>
          </w:tcPr>
          <w:p w14:paraId="7899DB70">
            <w:pPr>
              <w:pStyle w:val="7"/>
              <w:spacing w:line="259" w:lineRule="auto"/>
              <w:ind w:left="108" w:right="1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Физикалық </w:t>
            </w:r>
            <w:r>
              <w:rPr>
                <w:sz w:val="24"/>
              </w:rPr>
              <w:t xml:space="preserve">тексеру кезінде </w:t>
            </w:r>
            <w:r>
              <w:rPr>
                <w:spacing w:val="-2"/>
                <w:sz w:val="24"/>
              </w:rPr>
              <w:t xml:space="preserve">өрескел </w:t>
            </w:r>
            <w:r>
              <w:rPr>
                <w:sz w:val="24"/>
              </w:rPr>
              <w:t xml:space="preserve">бұзушылықтар - ол науқасты </w:t>
            </w:r>
            <w:r>
              <w:rPr>
                <w:spacing w:val="-2"/>
                <w:sz w:val="24"/>
              </w:rPr>
              <w:t>физикалық тексеруден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өткізу </w:t>
            </w:r>
            <w:r>
              <w:rPr>
                <w:sz w:val="24"/>
              </w:rPr>
              <w:t xml:space="preserve">тәртібі мен </w:t>
            </w:r>
            <w:r>
              <w:rPr>
                <w:spacing w:val="-2"/>
                <w:sz w:val="24"/>
              </w:rPr>
              <w:t>техникасын білмейді.</w:t>
            </w:r>
          </w:p>
          <w:p w14:paraId="5A1200A5">
            <w:pPr>
              <w:pStyle w:val="7"/>
              <w:spacing w:before="151" w:line="259" w:lineRule="auto"/>
              <w:ind w:left="108" w:right="3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Физикалық мәліметтердің </w:t>
            </w:r>
            <w:r>
              <w:rPr>
                <w:sz w:val="24"/>
              </w:rPr>
              <w:t>нормасы мен</w:t>
            </w:r>
          </w:p>
        </w:tc>
      </w:tr>
    </w:tbl>
    <w:p w14:paraId="375E3AF8">
      <w:pPr>
        <w:pStyle w:val="7"/>
        <w:spacing w:after="0" w:line="259" w:lineRule="auto"/>
        <w:rPr>
          <w:sz w:val="24"/>
        </w:rPr>
        <w:sectPr>
          <w:pgSz w:w="16840" w:h="11910" w:orient="landscape"/>
          <w:pgMar w:top="820" w:right="0" w:bottom="280" w:left="850" w:header="720" w:footer="720" w:gutter="0"/>
          <w:cols w:space="720" w:num="1"/>
        </w:sectPr>
      </w:pPr>
    </w:p>
    <w:p w14:paraId="0645CA67">
      <w:pPr>
        <w:spacing w:before="3" w:line="240" w:lineRule="auto"/>
        <w:rPr>
          <w:b/>
          <w:sz w:val="2"/>
        </w:rPr>
      </w:pPr>
    </w:p>
    <w:tbl>
      <w:tblPr>
        <w:tblStyle w:val="3"/>
        <w:tblW w:w="0" w:type="auto"/>
        <w:tblInd w:w="17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2977"/>
        <w:gridCol w:w="2837"/>
        <w:gridCol w:w="2549"/>
        <w:gridCol w:w="1982"/>
        <w:gridCol w:w="2414"/>
        <w:gridCol w:w="2121"/>
      </w:tblGrid>
      <w:tr w14:paraId="47768D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5" w:hRule="atLeast"/>
        </w:trPr>
        <w:tc>
          <w:tcPr>
            <w:tcW w:w="571" w:type="dxa"/>
          </w:tcPr>
          <w:p w14:paraId="7F64FBFB">
            <w:pPr>
              <w:pStyle w:val="7"/>
              <w:rPr>
                <w:sz w:val="24"/>
              </w:rPr>
            </w:pPr>
          </w:p>
        </w:tc>
        <w:tc>
          <w:tcPr>
            <w:tcW w:w="2977" w:type="dxa"/>
          </w:tcPr>
          <w:p w14:paraId="4CDD2FDE">
            <w:pPr>
              <w:pStyle w:val="7"/>
              <w:rPr>
                <w:sz w:val="24"/>
              </w:rPr>
            </w:pPr>
          </w:p>
        </w:tc>
        <w:tc>
          <w:tcPr>
            <w:tcW w:w="2837" w:type="dxa"/>
          </w:tcPr>
          <w:p w14:paraId="6A64A050">
            <w:pPr>
              <w:pStyle w:val="7"/>
              <w:spacing w:before="176"/>
              <w:rPr>
                <w:b/>
                <w:sz w:val="24"/>
              </w:rPr>
            </w:pPr>
          </w:p>
          <w:p w14:paraId="2F762B80">
            <w:pPr>
              <w:pStyle w:val="7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Мүмкін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болатын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диагноз үшін барлық маңызды физикалық нәтижелер (патологиялық және қалыпты) анықталды.</w:t>
            </w:r>
          </w:p>
          <w:p w14:paraId="0C40F779">
            <w:pPr>
              <w:pStyle w:val="7"/>
              <w:rPr>
                <w:b/>
                <w:sz w:val="24"/>
              </w:rPr>
            </w:pPr>
          </w:p>
          <w:p w14:paraId="24561B79">
            <w:pPr>
              <w:pStyle w:val="7"/>
              <w:spacing w:before="61"/>
              <w:rPr>
                <w:b/>
                <w:sz w:val="24"/>
              </w:rPr>
            </w:pPr>
          </w:p>
          <w:p w14:paraId="07D9413C">
            <w:pPr>
              <w:pStyle w:val="7"/>
              <w:spacing w:line="259" w:lineRule="auto"/>
              <w:ind w:left="110" w:right="155"/>
              <w:rPr>
                <w:sz w:val="24"/>
              </w:rPr>
            </w:pPr>
            <w:r>
              <w:rPr>
                <w:sz w:val="24"/>
              </w:rPr>
              <w:t xml:space="preserve">Студент анықталған </w:t>
            </w:r>
            <w:r>
              <w:rPr>
                <w:spacing w:val="-2"/>
                <w:sz w:val="24"/>
              </w:rPr>
              <w:t xml:space="preserve">симптомдарға </w:t>
            </w:r>
            <w:r>
              <w:rPr>
                <w:sz w:val="24"/>
              </w:rPr>
              <w:t>байланысты тексеру тәртібін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өзгерте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</w:p>
          <w:p w14:paraId="560349C9">
            <w:pPr>
              <w:pStyle w:val="7"/>
              <w:spacing w:before="162" w:line="259" w:lineRule="auto"/>
              <w:ind w:left="110" w:right="124"/>
              <w:rPr>
                <w:sz w:val="24"/>
              </w:rPr>
            </w:pPr>
            <w:r>
              <w:rPr>
                <w:sz w:val="24"/>
              </w:rPr>
              <w:t>Ол анықталған симптомдарды егжей - тегжейлі көрсетеді (мысалы, сіз аяқтарыңыздың ісінуін байқадыңыз ба? Сіз мұны қанша уақыт байқадыңыз?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Ісіну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кешке немесе таңертең күшейе </w:t>
            </w:r>
            <w:r>
              <w:rPr>
                <w:spacing w:val="-4"/>
                <w:sz w:val="24"/>
              </w:rPr>
              <w:t>ме?)</w:t>
            </w:r>
          </w:p>
          <w:p w14:paraId="51AEE3D2">
            <w:pPr>
              <w:pStyle w:val="7"/>
              <w:spacing w:before="160" w:line="259" w:lineRule="auto"/>
              <w:ind w:left="110" w:right="126"/>
              <w:rPr>
                <w:sz w:val="24"/>
              </w:rPr>
            </w:pPr>
            <w:r>
              <w:rPr>
                <w:sz w:val="24"/>
              </w:rPr>
              <w:t xml:space="preserve">Соңында ол қорытынды жасайды - физикалық тексеру кезінде </w:t>
            </w:r>
            <w:r>
              <w:rPr>
                <w:spacing w:val="-2"/>
                <w:sz w:val="24"/>
              </w:rPr>
              <w:t xml:space="preserve">анықталған өзгерістердің </w:t>
            </w:r>
            <w:r>
              <w:rPr>
                <w:sz w:val="24"/>
              </w:rPr>
              <w:t>шағымдар мен науқастың тарихына сәйкестігі анықтайды.</w:t>
            </w:r>
          </w:p>
        </w:tc>
        <w:tc>
          <w:tcPr>
            <w:tcW w:w="2549" w:type="dxa"/>
          </w:tcPr>
          <w:p w14:paraId="0FD0AF2C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айтылды.</w:t>
            </w:r>
          </w:p>
          <w:p w14:paraId="75CC1D7B">
            <w:pPr>
              <w:pStyle w:val="7"/>
              <w:rPr>
                <w:b/>
                <w:sz w:val="24"/>
              </w:rPr>
            </w:pPr>
          </w:p>
          <w:p w14:paraId="38DC0A42">
            <w:pPr>
              <w:pStyle w:val="7"/>
              <w:spacing w:before="89"/>
              <w:rPr>
                <w:b/>
                <w:sz w:val="24"/>
              </w:rPr>
            </w:pPr>
          </w:p>
          <w:p w14:paraId="72994C38">
            <w:pPr>
              <w:pStyle w:val="7"/>
              <w:spacing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Мүмкін болатын диагноз үшін барлық маңызды физикалық </w:t>
            </w:r>
            <w:r>
              <w:rPr>
                <w:spacing w:val="-2"/>
                <w:sz w:val="24"/>
              </w:rPr>
              <w:t xml:space="preserve">нәтижелер </w:t>
            </w:r>
            <w:r>
              <w:rPr>
                <w:sz w:val="24"/>
              </w:rPr>
              <w:t>(патологиялық және қалыпты)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анықталды.</w:t>
            </w:r>
          </w:p>
          <w:p w14:paraId="09C3E6E2">
            <w:pPr>
              <w:pStyle w:val="7"/>
              <w:spacing w:before="161" w:line="259" w:lineRule="auto"/>
              <w:ind w:left="105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Анықталған </w:t>
            </w:r>
            <w:r>
              <w:rPr>
                <w:sz w:val="24"/>
              </w:rPr>
              <w:t xml:space="preserve">симптомдар туралы егжей -тегжейлі (мысалы, сіз </w:t>
            </w:r>
            <w:r>
              <w:rPr>
                <w:spacing w:val="-2"/>
                <w:sz w:val="24"/>
              </w:rPr>
              <w:t xml:space="preserve">аяқтарыңыздың </w:t>
            </w:r>
            <w:r>
              <w:rPr>
                <w:sz w:val="24"/>
              </w:rPr>
              <w:t>ісінуін байқадыңыз ба? Мұны қанша уақыт байқадыңыз? Ісіну кешке немесе таңертең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күшейе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ме?)</w:t>
            </w:r>
          </w:p>
        </w:tc>
        <w:tc>
          <w:tcPr>
            <w:tcW w:w="1982" w:type="dxa"/>
          </w:tcPr>
          <w:p w14:paraId="2301D369">
            <w:pPr>
              <w:pStyle w:val="7"/>
              <w:spacing w:line="259" w:lineRule="auto"/>
              <w:ind w:left="106" w:right="478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мұғалім </w:t>
            </w:r>
            <w:r>
              <w:rPr>
                <w:spacing w:val="-2"/>
                <w:sz w:val="24"/>
              </w:rPr>
              <w:t xml:space="preserve">тарапынан кішігірім түзетулерді </w:t>
            </w:r>
            <w:r>
              <w:rPr>
                <w:sz w:val="24"/>
              </w:rPr>
              <w:t>қажет етеді.</w:t>
            </w:r>
          </w:p>
          <w:p w14:paraId="4A8D9B77">
            <w:pPr>
              <w:pStyle w:val="7"/>
              <w:spacing w:before="153" w:line="259" w:lineRule="auto"/>
              <w:ind w:left="106" w:right="2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Ықтимал диагнозды тұжырымдау </w:t>
            </w:r>
            <w:r>
              <w:rPr>
                <w:sz w:val="24"/>
              </w:rPr>
              <w:t>үшін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жеткілікті </w:t>
            </w:r>
            <w:r>
              <w:rPr>
                <w:spacing w:val="-2"/>
                <w:sz w:val="24"/>
              </w:rPr>
              <w:t>негізгі бұзушылықтар анықталды.</w:t>
            </w:r>
          </w:p>
        </w:tc>
        <w:tc>
          <w:tcPr>
            <w:tcW w:w="2414" w:type="dxa"/>
          </w:tcPr>
          <w:p w14:paraId="3CB5A876">
            <w:pPr>
              <w:pStyle w:val="7"/>
              <w:spacing w:line="259" w:lineRule="auto"/>
              <w:ind w:left="112" w:right="2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аускультация </w:t>
            </w:r>
            <w:r>
              <w:rPr>
                <w:sz w:val="24"/>
              </w:rPr>
              <w:t>техникасы мұғалім тарапынан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маңызды түзетуді қажет етті.</w:t>
            </w:r>
          </w:p>
          <w:p w14:paraId="6455E6DA">
            <w:pPr>
              <w:pStyle w:val="7"/>
              <w:spacing w:before="153" w:line="259" w:lineRule="auto"/>
              <w:ind w:left="112" w:right="343"/>
              <w:rPr>
                <w:sz w:val="24"/>
              </w:rPr>
            </w:pPr>
            <w:r>
              <w:rPr>
                <w:sz w:val="24"/>
              </w:rPr>
              <w:t xml:space="preserve">Қалыпты және </w:t>
            </w:r>
            <w:r>
              <w:rPr>
                <w:spacing w:val="-2"/>
                <w:sz w:val="24"/>
              </w:rPr>
              <w:t xml:space="preserve">патологиялық өзгерістерді анықтауда шатастырады. Негізгі бұзушылықтар анықталмады. </w:t>
            </w:r>
            <w:r>
              <w:rPr>
                <w:sz w:val="24"/>
              </w:rPr>
              <w:t>Болжамды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диагноз қою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деректер </w:t>
            </w:r>
            <w:r>
              <w:rPr>
                <w:spacing w:val="-2"/>
                <w:sz w:val="24"/>
              </w:rPr>
              <w:t>жеткіліксіз.</w:t>
            </w:r>
          </w:p>
        </w:tc>
        <w:tc>
          <w:tcPr>
            <w:tcW w:w="2121" w:type="dxa"/>
          </w:tcPr>
          <w:p w14:paraId="5FF9DDEF">
            <w:pPr>
              <w:pStyle w:val="7"/>
              <w:spacing w:line="259" w:lineRule="auto"/>
              <w:ind w:left="108" w:right="573"/>
              <w:rPr>
                <w:sz w:val="24"/>
              </w:rPr>
            </w:pPr>
            <w:r>
              <w:rPr>
                <w:spacing w:val="-2"/>
                <w:sz w:val="24"/>
              </w:rPr>
              <w:t>патологиясын білмейді.</w:t>
            </w:r>
          </w:p>
          <w:p w14:paraId="628C8C00">
            <w:pPr>
              <w:pStyle w:val="7"/>
              <w:rPr>
                <w:b/>
                <w:sz w:val="24"/>
              </w:rPr>
            </w:pPr>
          </w:p>
          <w:p w14:paraId="5436115E">
            <w:pPr>
              <w:pStyle w:val="7"/>
              <w:spacing w:before="58"/>
              <w:rPr>
                <w:b/>
                <w:sz w:val="24"/>
              </w:rPr>
            </w:pPr>
          </w:p>
          <w:p w14:paraId="6B63B599">
            <w:pPr>
              <w:pStyle w:val="7"/>
              <w:spacing w:line="259" w:lineRule="auto"/>
              <w:ind w:left="108" w:firstLine="124"/>
              <w:rPr>
                <w:sz w:val="24"/>
              </w:rPr>
            </w:pPr>
            <w:r>
              <w:rPr>
                <w:sz w:val="24"/>
              </w:rPr>
              <w:t xml:space="preserve">Кез келген </w:t>
            </w:r>
            <w:r>
              <w:rPr>
                <w:spacing w:val="-2"/>
                <w:sz w:val="24"/>
              </w:rPr>
              <w:t>бұзушылықты анықтау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мүмкін емес.</w:t>
            </w:r>
          </w:p>
        </w:tc>
      </w:tr>
    </w:tbl>
    <w:p w14:paraId="021BB97B">
      <w:pPr>
        <w:pStyle w:val="7"/>
        <w:spacing w:after="0" w:line="259" w:lineRule="auto"/>
        <w:rPr>
          <w:sz w:val="24"/>
        </w:rPr>
        <w:sectPr>
          <w:pgSz w:w="16840" w:h="11910" w:orient="landscape"/>
          <w:pgMar w:top="820" w:right="0" w:bottom="280" w:left="850" w:header="720" w:footer="720" w:gutter="0"/>
          <w:cols w:space="720" w:num="1"/>
        </w:sectPr>
      </w:pPr>
    </w:p>
    <w:p w14:paraId="6A36AC07">
      <w:pPr>
        <w:spacing w:before="3" w:line="240" w:lineRule="auto"/>
        <w:rPr>
          <w:b/>
          <w:sz w:val="2"/>
        </w:rPr>
      </w:pPr>
    </w:p>
    <w:tbl>
      <w:tblPr>
        <w:tblStyle w:val="3"/>
        <w:tblW w:w="0" w:type="auto"/>
        <w:tblInd w:w="17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2977"/>
        <w:gridCol w:w="2837"/>
        <w:gridCol w:w="2549"/>
        <w:gridCol w:w="1982"/>
        <w:gridCol w:w="2414"/>
        <w:gridCol w:w="2121"/>
      </w:tblGrid>
      <w:tr w14:paraId="441D0B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571" w:type="dxa"/>
            <w:vMerge w:val="restart"/>
          </w:tcPr>
          <w:p w14:paraId="1CBA937C">
            <w:pPr>
              <w:pStyle w:val="7"/>
              <w:rPr>
                <w:b/>
                <w:sz w:val="24"/>
              </w:rPr>
            </w:pPr>
          </w:p>
          <w:p w14:paraId="424CB4F5">
            <w:pPr>
              <w:pStyle w:val="7"/>
              <w:rPr>
                <w:b/>
                <w:sz w:val="24"/>
              </w:rPr>
            </w:pPr>
          </w:p>
          <w:p w14:paraId="35045D4F">
            <w:pPr>
              <w:pStyle w:val="7"/>
              <w:rPr>
                <w:b/>
                <w:sz w:val="24"/>
              </w:rPr>
            </w:pPr>
          </w:p>
          <w:p w14:paraId="6D857A55">
            <w:pPr>
              <w:pStyle w:val="7"/>
              <w:rPr>
                <w:b/>
                <w:sz w:val="24"/>
              </w:rPr>
            </w:pPr>
          </w:p>
          <w:p w14:paraId="7F4F1CB7">
            <w:pPr>
              <w:pStyle w:val="7"/>
              <w:rPr>
                <w:b/>
                <w:sz w:val="24"/>
              </w:rPr>
            </w:pPr>
          </w:p>
          <w:p w14:paraId="75C6CAD9">
            <w:pPr>
              <w:pStyle w:val="7"/>
              <w:rPr>
                <w:b/>
                <w:sz w:val="24"/>
              </w:rPr>
            </w:pPr>
          </w:p>
          <w:p w14:paraId="1FD1D373">
            <w:pPr>
              <w:pStyle w:val="7"/>
              <w:rPr>
                <w:b/>
                <w:sz w:val="24"/>
              </w:rPr>
            </w:pPr>
          </w:p>
          <w:p w14:paraId="4F865CAB">
            <w:pPr>
              <w:pStyle w:val="7"/>
              <w:rPr>
                <w:b/>
                <w:sz w:val="24"/>
              </w:rPr>
            </w:pPr>
          </w:p>
          <w:p w14:paraId="3D4A70A1">
            <w:pPr>
              <w:pStyle w:val="7"/>
              <w:rPr>
                <w:b/>
                <w:sz w:val="24"/>
              </w:rPr>
            </w:pPr>
          </w:p>
          <w:p w14:paraId="2C32151F">
            <w:pPr>
              <w:pStyle w:val="7"/>
              <w:rPr>
                <w:b/>
                <w:sz w:val="24"/>
              </w:rPr>
            </w:pPr>
          </w:p>
          <w:p w14:paraId="0078AB88">
            <w:pPr>
              <w:pStyle w:val="7"/>
              <w:rPr>
                <w:b/>
                <w:sz w:val="24"/>
              </w:rPr>
            </w:pPr>
          </w:p>
          <w:p w14:paraId="63093906">
            <w:pPr>
              <w:pStyle w:val="7"/>
              <w:rPr>
                <w:b/>
                <w:sz w:val="24"/>
              </w:rPr>
            </w:pPr>
          </w:p>
          <w:p w14:paraId="4D47EF5B">
            <w:pPr>
              <w:pStyle w:val="7"/>
              <w:rPr>
                <w:b/>
                <w:sz w:val="24"/>
              </w:rPr>
            </w:pPr>
          </w:p>
          <w:p w14:paraId="7C13160C">
            <w:pPr>
              <w:pStyle w:val="7"/>
              <w:rPr>
                <w:b/>
                <w:sz w:val="24"/>
              </w:rPr>
            </w:pPr>
          </w:p>
          <w:p w14:paraId="494772B7">
            <w:pPr>
              <w:pStyle w:val="7"/>
              <w:spacing w:before="188"/>
              <w:rPr>
                <w:b/>
                <w:sz w:val="24"/>
              </w:rPr>
            </w:pPr>
          </w:p>
          <w:p w14:paraId="447C7E07">
            <w:pPr>
              <w:pStyle w:val="7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2977" w:type="dxa"/>
          </w:tcPr>
          <w:p w14:paraId="16DC8C23">
            <w:pPr>
              <w:pStyle w:val="7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Алдын ала болжамды синдромдық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қою</w:t>
            </w:r>
          </w:p>
        </w:tc>
        <w:tc>
          <w:tcPr>
            <w:tcW w:w="2837" w:type="dxa"/>
            <w:vMerge w:val="restart"/>
          </w:tcPr>
          <w:p w14:paraId="3E72F662">
            <w:pPr>
              <w:pStyle w:val="7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Осы шағымдар мен физикалық тексерулерді негіздей отырып, алдын 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диагнозды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неғұрлым толық негіздеу мен тұжырымдау, осы шағымдар негізінде, аурудың дамуына, физикалбды қараудағы </w:t>
            </w:r>
            <w:r>
              <w:rPr>
                <w:spacing w:val="-2"/>
                <w:sz w:val="24"/>
              </w:rPr>
              <w:t>ауытқуларға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байланысты </w:t>
            </w:r>
            <w:r>
              <w:rPr>
                <w:sz w:val="24"/>
              </w:rPr>
              <w:t xml:space="preserve">негізгі синдромдарға </w:t>
            </w:r>
            <w:r>
              <w:rPr>
                <w:spacing w:val="-2"/>
                <w:sz w:val="24"/>
              </w:rPr>
              <w:t xml:space="preserve">дифференциалды </w:t>
            </w:r>
            <w:r>
              <w:rPr>
                <w:sz w:val="24"/>
              </w:rPr>
              <w:t>диагностика жүргізді.</w:t>
            </w:r>
          </w:p>
          <w:p w14:paraId="2C107A07">
            <w:pPr>
              <w:pStyle w:val="7"/>
              <w:spacing w:before="150" w:line="259" w:lineRule="auto"/>
              <w:ind w:left="110" w:right="247"/>
              <w:rPr>
                <w:sz w:val="24"/>
              </w:rPr>
            </w:pPr>
            <w:r>
              <w:rPr>
                <w:sz w:val="24"/>
              </w:rPr>
              <w:t>Мәселені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кешенді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түрде түсінеді, науқастың </w:t>
            </w:r>
            <w:r>
              <w:rPr>
                <w:spacing w:val="-2"/>
                <w:sz w:val="24"/>
              </w:rPr>
              <w:t>ерекшеліктерімен байланыстырады.</w:t>
            </w:r>
          </w:p>
          <w:p w14:paraId="1441B5DE">
            <w:pPr>
              <w:pStyle w:val="7"/>
              <w:spacing w:before="162" w:line="259" w:lineRule="auto"/>
              <w:ind w:left="110" w:right="1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Дифференциалды </w:t>
            </w:r>
            <w:r>
              <w:rPr>
                <w:sz w:val="24"/>
              </w:rPr>
              <w:t xml:space="preserve">диагнозды ескере отырып, дұрыс </w:t>
            </w:r>
            <w:r>
              <w:rPr>
                <w:spacing w:val="-2"/>
                <w:sz w:val="24"/>
              </w:rPr>
              <w:t xml:space="preserve">тағайындалған </w:t>
            </w:r>
            <w:r>
              <w:rPr>
                <w:sz w:val="24"/>
              </w:rPr>
              <w:t>зертханалық және аспаптық зерттеулер (яғни,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жазатынын, күтілетін өзгерістерге байланысты) атады.</w:t>
            </w:r>
          </w:p>
          <w:p w14:paraId="4A5DA0E5">
            <w:pPr>
              <w:pStyle w:val="7"/>
              <w:spacing w:before="141" w:line="298" w:lineRule="exact"/>
              <w:ind w:left="110" w:right="67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Науқасқа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емтиханға </w:t>
            </w:r>
            <w:r>
              <w:rPr>
                <w:sz w:val="24"/>
              </w:rPr>
              <w:t>дайындық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кезіндегі маңызды сәттерді</w:t>
            </w:r>
          </w:p>
        </w:tc>
        <w:tc>
          <w:tcPr>
            <w:tcW w:w="2549" w:type="dxa"/>
            <w:vMerge w:val="restart"/>
          </w:tcPr>
          <w:p w14:paraId="0A37338F">
            <w:pPr>
              <w:pStyle w:val="7"/>
              <w:spacing w:line="259" w:lineRule="auto"/>
              <w:ind w:left="105" w:right="51"/>
              <w:rPr>
                <w:sz w:val="24"/>
              </w:rPr>
            </w:pPr>
            <w:r>
              <w:rPr>
                <w:sz w:val="24"/>
              </w:rPr>
              <w:t xml:space="preserve">Осы шағымдар мен </w:t>
            </w:r>
            <w:r>
              <w:rPr>
                <w:spacing w:val="-2"/>
                <w:sz w:val="24"/>
              </w:rPr>
              <w:t>физикалық тексерулерді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негіздей </w:t>
            </w:r>
            <w:r>
              <w:rPr>
                <w:sz w:val="24"/>
              </w:rPr>
              <w:t xml:space="preserve">отырып, алдын ала диагнозды неғұрлым толық негіздеу мен </w:t>
            </w:r>
            <w:r>
              <w:rPr>
                <w:spacing w:val="-2"/>
                <w:sz w:val="24"/>
              </w:rPr>
              <w:t>тұжырымдады.</w:t>
            </w:r>
          </w:p>
          <w:p w14:paraId="7A03EF41">
            <w:pPr>
              <w:pStyle w:val="7"/>
              <w:spacing w:before="152" w:line="259" w:lineRule="auto"/>
              <w:ind w:left="105" w:right="454"/>
              <w:rPr>
                <w:sz w:val="24"/>
              </w:rPr>
            </w:pPr>
            <w:r>
              <w:rPr>
                <w:sz w:val="24"/>
              </w:rPr>
              <w:t>Негізгі патология тұрғысынан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дұрыс және ақылға </w:t>
            </w:r>
            <w:r>
              <w:rPr>
                <w:spacing w:val="-2"/>
                <w:sz w:val="24"/>
              </w:rPr>
              <w:t>қонымды.</w:t>
            </w:r>
          </w:p>
          <w:p w14:paraId="3491E808">
            <w:pPr>
              <w:pStyle w:val="7"/>
              <w:spacing w:before="158" w:line="259" w:lineRule="auto"/>
              <w:ind w:left="105" w:right="51"/>
              <w:rPr>
                <w:sz w:val="24"/>
              </w:rPr>
            </w:pPr>
            <w:r>
              <w:rPr>
                <w:sz w:val="24"/>
              </w:rPr>
              <w:t>Негізгі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синдромдарға </w:t>
            </w:r>
            <w:r>
              <w:rPr>
                <w:spacing w:val="-2"/>
                <w:sz w:val="24"/>
              </w:rPr>
              <w:t>дифференциалды диагностика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жүргізді.</w:t>
            </w:r>
          </w:p>
          <w:p w14:paraId="55880C81">
            <w:pPr>
              <w:pStyle w:val="7"/>
              <w:spacing w:before="162" w:line="259" w:lineRule="auto"/>
              <w:ind w:left="105" w:right="51"/>
              <w:rPr>
                <w:sz w:val="24"/>
              </w:rPr>
            </w:pPr>
            <w:r>
              <w:rPr>
                <w:sz w:val="24"/>
              </w:rPr>
              <w:t xml:space="preserve">Диагноз қою үшін </w:t>
            </w:r>
            <w:r>
              <w:rPr>
                <w:spacing w:val="-2"/>
                <w:sz w:val="24"/>
              </w:rPr>
              <w:t>қажетті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зертханалық </w:t>
            </w:r>
            <w:r>
              <w:rPr>
                <w:sz w:val="24"/>
              </w:rPr>
              <w:t xml:space="preserve">және аспаптық зерттеулерді дұрыс атады, күтілетін өзгерістерді атады. Науқасқа емтиханға </w:t>
            </w:r>
            <w:r>
              <w:rPr>
                <w:spacing w:val="-2"/>
                <w:sz w:val="24"/>
              </w:rPr>
              <w:t xml:space="preserve">дайындалудың </w:t>
            </w:r>
            <w:r>
              <w:rPr>
                <w:sz w:val="24"/>
              </w:rPr>
              <w:t xml:space="preserve">маңызды сәттерін </w:t>
            </w:r>
            <w:r>
              <w:rPr>
                <w:spacing w:val="-2"/>
                <w:sz w:val="24"/>
              </w:rPr>
              <w:t>түсіндірді.</w:t>
            </w:r>
          </w:p>
        </w:tc>
        <w:tc>
          <w:tcPr>
            <w:tcW w:w="1982" w:type="dxa"/>
            <w:vMerge w:val="restart"/>
          </w:tcPr>
          <w:p w14:paraId="0C58E4E5">
            <w:pPr>
              <w:pStyle w:val="7"/>
              <w:spacing w:line="259" w:lineRule="auto"/>
              <w:ind w:left="106" w:right="84"/>
              <w:rPr>
                <w:sz w:val="24"/>
              </w:rPr>
            </w:pPr>
            <w:r>
              <w:rPr>
                <w:sz w:val="24"/>
              </w:rPr>
              <w:t xml:space="preserve">Шағымдар мен </w:t>
            </w:r>
            <w:r>
              <w:rPr>
                <w:spacing w:val="-2"/>
                <w:sz w:val="24"/>
              </w:rPr>
              <w:t>физикалық тексеру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негізінде </w:t>
            </w:r>
            <w:r>
              <w:rPr>
                <w:sz w:val="24"/>
              </w:rPr>
              <w:t xml:space="preserve">алдын ала </w:t>
            </w:r>
            <w:r>
              <w:rPr>
                <w:spacing w:val="-2"/>
                <w:sz w:val="24"/>
              </w:rPr>
              <w:t>диагнозды негіздеу</w:t>
            </w:r>
          </w:p>
          <w:p w14:paraId="6A92872A">
            <w:pPr>
              <w:pStyle w:val="7"/>
              <w:spacing w:before="153" w:line="259" w:lineRule="auto"/>
              <w:ind w:left="106" w:right="84"/>
              <w:rPr>
                <w:sz w:val="24"/>
              </w:rPr>
            </w:pPr>
            <w:r>
              <w:rPr>
                <w:spacing w:val="-2"/>
                <w:sz w:val="24"/>
              </w:rPr>
              <w:t>негізгі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патология тұрғысынан.</w:t>
            </w:r>
          </w:p>
          <w:p w14:paraId="345DA2CC">
            <w:pPr>
              <w:pStyle w:val="7"/>
              <w:spacing w:before="157" w:line="259" w:lineRule="auto"/>
              <w:ind w:left="106" w:right="84"/>
              <w:rPr>
                <w:sz w:val="24"/>
              </w:rPr>
            </w:pPr>
            <w:r>
              <w:rPr>
                <w:sz w:val="24"/>
              </w:rPr>
              <w:t>Диагноз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қою үшін негізгі </w:t>
            </w:r>
            <w:r>
              <w:rPr>
                <w:spacing w:val="-2"/>
                <w:sz w:val="24"/>
              </w:rPr>
              <w:t>тексеруді анықтады.</w:t>
            </w:r>
          </w:p>
        </w:tc>
        <w:tc>
          <w:tcPr>
            <w:tcW w:w="2414" w:type="dxa"/>
            <w:vMerge w:val="restart"/>
          </w:tcPr>
          <w:p w14:paraId="110BF75E">
            <w:pPr>
              <w:pStyle w:val="7"/>
              <w:spacing w:line="259" w:lineRule="auto"/>
              <w:ind w:left="112" w:right="289"/>
              <w:rPr>
                <w:sz w:val="24"/>
              </w:rPr>
            </w:pPr>
            <w:r>
              <w:rPr>
                <w:sz w:val="24"/>
              </w:rPr>
              <w:t xml:space="preserve">Алдын ала </w:t>
            </w:r>
            <w:r>
              <w:rPr>
                <w:spacing w:val="-2"/>
                <w:sz w:val="24"/>
              </w:rPr>
              <w:t xml:space="preserve">диагнозды </w:t>
            </w:r>
            <w:r>
              <w:rPr>
                <w:sz w:val="24"/>
              </w:rPr>
              <w:t>стереотипті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немесе </w:t>
            </w:r>
            <w:r>
              <w:rPr>
                <w:spacing w:val="-2"/>
                <w:sz w:val="24"/>
              </w:rPr>
              <w:t xml:space="preserve">интуитивті тұжырымдайды, </w:t>
            </w:r>
            <w:r>
              <w:rPr>
                <w:sz w:val="24"/>
              </w:rPr>
              <w:t xml:space="preserve">негіздеме бере алмайды (яғни </w:t>
            </w:r>
            <w:r>
              <w:rPr>
                <w:spacing w:val="-2"/>
                <w:sz w:val="24"/>
              </w:rPr>
              <w:t xml:space="preserve">шағымдарды байланыстыру, </w:t>
            </w:r>
            <w:r>
              <w:rPr>
                <w:sz w:val="24"/>
              </w:rPr>
              <w:t xml:space="preserve">симптомдар мен </w:t>
            </w:r>
            <w:r>
              <w:rPr>
                <w:spacing w:val="-2"/>
                <w:sz w:val="24"/>
              </w:rPr>
              <w:t xml:space="preserve">физикалық </w:t>
            </w:r>
            <w:r>
              <w:rPr>
                <w:sz w:val="24"/>
              </w:rPr>
              <w:t xml:space="preserve">деректердің даму </w:t>
            </w:r>
            <w:r>
              <w:rPr>
                <w:spacing w:val="-2"/>
                <w:sz w:val="24"/>
              </w:rPr>
              <w:t>хронологиясы).</w:t>
            </w:r>
          </w:p>
          <w:p w14:paraId="5936E70C">
            <w:pPr>
              <w:pStyle w:val="7"/>
              <w:spacing w:before="150" w:line="259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Белгіленген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емтихан </w:t>
            </w:r>
            <w:r>
              <w:rPr>
                <w:sz w:val="24"/>
              </w:rPr>
              <w:t>диагнозды растауға мүмкіндік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бермейді.</w:t>
            </w:r>
          </w:p>
        </w:tc>
        <w:tc>
          <w:tcPr>
            <w:tcW w:w="2121" w:type="dxa"/>
            <w:vMerge w:val="restart"/>
          </w:tcPr>
          <w:p w14:paraId="53AAE3DC">
            <w:pPr>
              <w:pStyle w:val="7"/>
              <w:spacing w:line="259" w:lineRule="auto"/>
              <w:ind w:left="108" w:right="3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Кездейсоқ диагнозды құрастыру, </w:t>
            </w:r>
            <w:r>
              <w:rPr>
                <w:sz w:val="24"/>
              </w:rPr>
              <w:t xml:space="preserve">шағымдар мен </w:t>
            </w:r>
            <w:r>
              <w:rPr>
                <w:spacing w:val="-2"/>
                <w:sz w:val="24"/>
              </w:rPr>
              <w:t xml:space="preserve">науқастың тарихының арасындағы байланысты </w:t>
            </w:r>
            <w:r>
              <w:rPr>
                <w:sz w:val="24"/>
              </w:rPr>
              <w:t>түсінбейді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көрмейді.</w:t>
            </w:r>
          </w:p>
          <w:p w14:paraId="1D883888">
            <w:pPr>
              <w:pStyle w:val="7"/>
              <w:spacing w:before="151" w:line="259" w:lineRule="auto"/>
              <w:ind w:left="108" w:right="663" w:firstLine="124"/>
              <w:rPr>
                <w:sz w:val="24"/>
              </w:rPr>
            </w:pPr>
            <w:r>
              <w:rPr>
                <w:spacing w:val="-2"/>
                <w:sz w:val="24"/>
              </w:rPr>
              <w:t>Белгіленген емтихан диагнозды растауға мүмкіндік бермейді.</w:t>
            </w:r>
          </w:p>
          <w:p w14:paraId="17489A2E">
            <w:pPr>
              <w:pStyle w:val="7"/>
              <w:spacing w:before="162" w:line="259" w:lineRule="auto"/>
              <w:ind w:left="108" w:right="101"/>
              <w:rPr>
                <w:sz w:val="24"/>
              </w:rPr>
            </w:pPr>
            <w:r>
              <w:rPr>
                <w:spacing w:val="-2"/>
                <w:sz w:val="24"/>
              </w:rPr>
              <w:t>Белгіленген тексеру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науқастың денсаулығына </w:t>
            </w:r>
            <w:r>
              <w:rPr>
                <w:sz w:val="24"/>
              </w:rPr>
              <w:t xml:space="preserve">зиян келтіруі </w:t>
            </w:r>
            <w:r>
              <w:rPr>
                <w:spacing w:val="-2"/>
                <w:sz w:val="24"/>
              </w:rPr>
              <w:t>мүмкін.</w:t>
            </w:r>
          </w:p>
        </w:tc>
      </w:tr>
      <w:tr w14:paraId="10820A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5" w:hRule="atLeast"/>
        </w:trPr>
        <w:tc>
          <w:tcPr>
            <w:tcW w:w="571" w:type="dxa"/>
            <w:vMerge w:val="continue"/>
            <w:tcBorders>
              <w:top w:val="nil"/>
            </w:tcBorders>
          </w:tcPr>
          <w:p w14:paraId="54F59EF9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59428F5F">
            <w:pPr>
              <w:pStyle w:val="7"/>
              <w:rPr>
                <w:sz w:val="24"/>
              </w:rPr>
            </w:pPr>
          </w:p>
        </w:tc>
        <w:tc>
          <w:tcPr>
            <w:tcW w:w="2837" w:type="dxa"/>
            <w:vMerge w:val="continue"/>
            <w:tcBorders>
              <w:top w:val="nil"/>
            </w:tcBorders>
          </w:tcPr>
          <w:p w14:paraId="2B387DD2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vMerge w:val="continue"/>
            <w:tcBorders>
              <w:top w:val="nil"/>
            </w:tcBorders>
          </w:tcPr>
          <w:p w14:paraId="4ADBD9C8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 w:val="continue"/>
            <w:tcBorders>
              <w:top w:val="nil"/>
            </w:tcBorders>
          </w:tcPr>
          <w:p w14:paraId="4A32C699">
            <w:pPr>
              <w:rPr>
                <w:sz w:val="2"/>
                <w:szCs w:val="2"/>
              </w:rPr>
            </w:pPr>
          </w:p>
        </w:tc>
        <w:tc>
          <w:tcPr>
            <w:tcW w:w="2414" w:type="dxa"/>
            <w:vMerge w:val="continue"/>
            <w:tcBorders>
              <w:top w:val="nil"/>
            </w:tcBorders>
          </w:tcPr>
          <w:p w14:paraId="0207529C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vMerge w:val="continue"/>
            <w:tcBorders>
              <w:top w:val="nil"/>
            </w:tcBorders>
          </w:tcPr>
          <w:p w14:paraId="1CB6B9C0">
            <w:pPr>
              <w:rPr>
                <w:sz w:val="2"/>
                <w:szCs w:val="2"/>
              </w:rPr>
            </w:pPr>
          </w:p>
        </w:tc>
      </w:tr>
    </w:tbl>
    <w:p w14:paraId="09B91009">
      <w:pPr>
        <w:spacing w:after="0"/>
        <w:rPr>
          <w:sz w:val="2"/>
          <w:szCs w:val="2"/>
        </w:rPr>
        <w:sectPr>
          <w:pgSz w:w="16840" w:h="11910" w:orient="landscape"/>
          <w:pgMar w:top="820" w:right="0" w:bottom="280" w:left="850" w:header="720" w:footer="720" w:gutter="0"/>
          <w:cols w:space="720" w:num="1"/>
        </w:sectPr>
      </w:pPr>
    </w:p>
    <w:p w14:paraId="7D85B125">
      <w:pPr>
        <w:spacing w:before="3" w:line="240" w:lineRule="auto"/>
        <w:rPr>
          <w:b/>
          <w:sz w:val="2"/>
        </w:rPr>
      </w:pPr>
    </w:p>
    <w:tbl>
      <w:tblPr>
        <w:tblStyle w:val="3"/>
        <w:tblW w:w="0" w:type="auto"/>
        <w:tblInd w:w="17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2977"/>
        <w:gridCol w:w="2837"/>
        <w:gridCol w:w="2549"/>
        <w:gridCol w:w="1982"/>
        <w:gridCol w:w="2414"/>
        <w:gridCol w:w="2121"/>
      </w:tblGrid>
      <w:tr w14:paraId="527DF8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9" w:hRule="atLeast"/>
        </w:trPr>
        <w:tc>
          <w:tcPr>
            <w:tcW w:w="571" w:type="dxa"/>
          </w:tcPr>
          <w:p w14:paraId="7AAE7CF0">
            <w:pPr>
              <w:pStyle w:val="7"/>
              <w:rPr>
                <w:sz w:val="24"/>
              </w:rPr>
            </w:pPr>
          </w:p>
        </w:tc>
        <w:tc>
          <w:tcPr>
            <w:tcW w:w="2977" w:type="dxa"/>
          </w:tcPr>
          <w:p w14:paraId="75894342">
            <w:pPr>
              <w:pStyle w:val="7"/>
              <w:rPr>
                <w:sz w:val="24"/>
              </w:rPr>
            </w:pPr>
          </w:p>
        </w:tc>
        <w:tc>
          <w:tcPr>
            <w:tcW w:w="2837" w:type="dxa"/>
          </w:tcPr>
          <w:p w14:paraId="03321CE6">
            <w:pPr>
              <w:pStyle w:val="7"/>
              <w:spacing w:line="259" w:lineRule="auto"/>
              <w:ind w:left="110" w:right="155"/>
              <w:rPr>
                <w:sz w:val="24"/>
              </w:rPr>
            </w:pPr>
            <w:r>
              <w:rPr>
                <w:sz w:val="24"/>
              </w:rPr>
              <w:t>түсіндірді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(мысалы,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егер глюкоза сынағы аш қарынға болса, онда ішпеңіз, тамақ ішпеңіз, тісіңізді тазаламаңыз және т.б.)</w:t>
            </w:r>
          </w:p>
        </w:tc>
        <w:tc>
          <w:tcPr>
            <w:tcW w:w="2549" w:type="dxa"/>
          </w:tcPr>
          <w:p w14:paraId="7D578972">
            <w:pPr>
              <w:pStyle w:val="7"/>
              <w:rPr>
                <w:sz w:val="24"/>
              </w:rPr>
            </w:pPr>
          </w:p>
        </w:tc>
        <w:tc>
          <w:tcPr>
            <w:tcW w:w="1982" w:type="dxa"/>
          </w:tcPr>
          <w:p w14:paraId="40E9284F">
            <w:pPr>
              <w:pStyle w:val="7"/>
              <w:rPr>
                <w:sz w:val="24"/>
              </w:rPr>
            </w:pPr>
          </w:p>
        </w:tc>
        <w:tc>
          <w:tcPr>
            <w:tcW w:w="2414" w:type="dxa"/>
          </w:tcPr>
          <w:p w14:paraId="7F182A02">
            <w:pPr>
              <w:pStyle w:val="7"/>
              <w:rPr>
                <w:sz w:val="24"/>
              </w:rPr>
            </w:pPr>
          </w:p>
        </w:tc>
        <w:tc>
          <w:tcPr>
            <w:tcW w:w="2121" w:type="dxa"/>
          </w:tcPr>
          <w:p w14:paraId="0D7CB7FB">
            <w:pPr>
              <w:pStyle w:val="7"/>
              <w:rPr>
                <w:sz w:val="24"/>
              </w:rPr>
            </w:pPr>
          </w:p>
        </w:tc>
      </w:tr>
      <w:tr w14:paraId="40476C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2" w:hRule="atLeast"/>
        </w:trPr>
        <w:tc>
          <w:tcPr>
            <w:tcW w:w="571" w:type="dxa"/>
          </w:tcPr>
          <w:p w14:paraId="554655EC">
            <w:pPr>
              <w:pStyle w:val="7"/>
              <w:rPr>
                <w:b/>
                <w:sz w:val="24"/>
              </w:rPr>
            </w:pPr>
          </w:p>
          <w:p w14:paraId="1ADF5266">
            <w:pPr>
              <w:pStyle w:val="7"/>
              <w:rPr>
                <w:b/>
                <w:sz w:val="24"/>
              </w:rPr>
            </w:pPr>
          </w:p>
          <w:p w14:paraId="0AA95C3C">
            <w:pPr>
              <w:pStyle w:val="7"/>
              <w:rPr>
                <w:b/>
                <w:sz w:val="24"/>
              </w:rPr>
            </w:pPr>
          </w:p>
          <w:p w14:paraId="7B049AA3">
            <w:pPr>
              <w:pStyle w:val="7"/>
              <w:spacing w:before="83"/>
              <w:rPr>
                <w:b/>
                <w:sz w:val="24"/>
              </w:rPr>
            </w:pPr>
          </w:p>
          <w:p w14:paraId="2390FC37">
            <w:pPr>
              <w:pStyle w:val="7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977" w:type="dxa"/>
          </w:tcPr>
          <w:p w14:paraId="465ECEDC">
            <w:pPr>
              <w:pStyle w:val="7"/>
              <w:spacing w:line="259" w:lineRule="auto"/>
              <w:ind w:left="110" w:right="402"/>
              <w:rPr>
                <w:sz w:val="24"/>
              </w:rPr>
            </w:pPr>
            <w:r>
              <w:rPr>
                <w:sz w:val="24"/>
              </w:rPr>
              <w:t xml:space="preserve">Зертханалық және </w:t>
            </w:r>
            <w:r>
              <w:rPr>
                <w:spacing w:val="-2"/>
                <w:sz w:val="24"/>
              </w:rPr>
              <w:t>аспаптық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зерттеулердің </w:t>
            </w:r>
            <w:r>
              <w:rPr>
                <w:sz w:val="24"/>
              </w:rPr>
              <w:t>нәтижелерін түсіндіру</w:t>
            </w:r>
          </w:p>
          <w:p w14:paraId="31287D18">
            <w:pPr>
              <w:pStyle w:val="7"/>
              <w:spacing w:before="149"/>
              <w:ind w:left="110"/>
              <w:rPr>
                <w:sz w:val="24"/>
              </w:rPr>
            </w:pPr>
            <w:r>
              <w:rPr>
                <w:sz w:val="24"/>
              </w:rPr>
              <w:t>(ЖҚА,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ЖЗА,</w:t>
            </w:r>
            <w:r>
              <w:rPr>
                <w:spacing w:val="-4"/>
                <w:sz w:val="24"/>
              </w:rPr>
              <w:t xml:space="preserve"> БХА,</w:t>
            </w:r>
          </w:p>
          <w:p w14:paraId="79D3585F">
            <w:pPr>
              <w:pStyle w:val="7"/>
              <w:spacing w:before="22" w:line="259" w:lineRule="auto"/>
              <w:ind w:left="110" w:right="215"/>
              <w:rPr>
                <w:sz w:val="24"/>
              </w:rPr>
            </w:pPr>
            <w:r>
              <w:rPr>
                <w:sz w:val="24"/>
              </w:rPr>
              <w:t>биопсия, бейнелеу әдістері, КТ, МРТ, Эластометрия,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ПЭТ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т.б.)</w:t>
            </w:r>
          </w:p>
        </w:tc>
        <w:tc>
          <w:tcPr>
            <w:tcW w:w="2837" w:type="dxa"/>
          </w:tcPr>
          <w:p w14:paraId="5BA03BFC">
            <w:pPr>
              <w:pStyle w:val="7"/>
              <w:spacing w:before="141" w:line="259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Медициналық терминологияны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қолдана </w:t>
            </w:r>
            <w:r>
              <w:rPr>
                <w:sz w:val="24"/>
              </w:rPr>
              <w:t>отырып, нақты толық түсіндіру, анықталған ауытқулар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ала диагноздың арасындағы байланысты / немесе сәйкессіздікті түсінеді.</w:t>
            </w:r>
          </w:p>
        </w:tc>
        <w:tc>
          <w:tcPr>
            <w:tcW w:w="2549" w:type="dxa"/>
          </w:tcPr>
          <w:p w14:paraId="57383B55">
            <w:pPr>
              <w:pStyle w:val="7"/>
              <w:rPr>
                <w:b/>
                <w:sz w:val="24"/>
              </w:rPr>
            </w:pPr>
          </w:p>
          <w:p w14:paraId="4D54AB6A">
            <w:pPr>
              <w:pStyle w:val="7"/>
              <w:spacing w:before="184"/>
              <w:rPr>
                <w:b/>
                <w:sz w:val="24"/>
              </w:rPr>
            </w:pPr>
          </w:p>
          <w:p w14:paraId="64BBB2B6">
            <w:pPr>
              <w:pStyle w:val="7"/>
              <w:spacing w:line="259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Медициналық терминологияны </w:t>
            </w:r>
            <w:r>
              <w:rPr>
                <w:sz w:val="24"/>
              </w:rPr>
              <w:t>қолдана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дәл толық түсіндіру</w:t>
            </w:r>
          </w:p>
        </w:tc>
        <w:tc>
          <w:tcPr>
            <w:tcW w:w="1982" w:type="dxa"/>
          </w:tcPr>
          <w:p w14:paraId="628274F1">
            <w:pPr>
              <w:pStyle w:val="7"/>
              <w:spacing w:before="13"/>
              <w:rPr>
                <w:b/>
                <w:sz w:val="24"/>
              </w:rPr>
            </w:pPr>
          </w:p>
          <w:p w14:paraId="1F627C4F">
            <w:pPr>
              <w:pStyle w:val="7"/>
              <w:spacing w:line="259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Талдаулардағы негізгі ауытқуларды анықтау, медициналық терминологияны </w:t>
            </w:r>
            <w:r>
              <w:rPr>
                <w:sz w:val="24"/>
              </w:rPr>
              <w:t>дұрыс қолдану</w:t>
            </w:r>
          </w:p>
        </w:tc>
        <w:tc>
          <w:tcPr>
            <w:tcW w:w="2414" w:type="dxa"/>
          </w:tcPr>
          <w:p w14:paraId="3EA41262">
            <w:pPr>
              <w:pStyle w:val="7"/>
              <w:spacing w:line="259" w:lineRule="auto"/>
              <w:ind w:left="112" w:right="182"/>
              <w:rPr>
                <w:sz w:val="24"/>
              </w:rPr>
            </w:pPr>
            <w:r>
              <w:rPr>
                <w:sz w:val="24"/>
              </w:rPr>
              <w:t xml:space="preserve">Толық емес түсіндірме немесе толық емес, </w:t>
            </w:r>
            <w:r>
              <w:rPr>
                <w:spacing w:val="-2"/>
                <w:sz w:val="24"/>
              </w:rPr>
              <w:t>нормативті деректерді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білмейді, медициналық терминологияны қолданудағы қателіктер</w:t>
            </w:r>
          </w:p>
        </w:tc>
        <w:tc>
          <w:tcPr>
            <w:tcW w:w="2121" w:type="dxa"/>
          </w:tcPr>
          <w:p w14:paraId="2E90734A">
            <w:pPr>
              <w:pStyle w:val="7"/>
              <w:spacing w:before="162"/>
              <w:rPr>
                <w:b/>
                <w:sz w:val="24"/>
              </w:rPr>
            </w:pPr>
          </w:p>
          <w:p w14:paraId="660AB780">
            <w:pPr>
              <w:pStyle w:val="7"/>
              <w:spacing w:line="259" w:lineRule="auto"/>
              <w:ind w:left="108" w:right="131"/>
              <w:rPr>
                <w:sz w:val="24"/>
              </w:rPr>
            </w:pPr>
            <w:r>
              <w:rPr>
                <w:spacing w:val="-2"/>
                <w:sz w:val="24"/>
              </w:rPr>
              <w:t>Медициналық терминологияны пайдаланбайды, нормативтік деректерді білмейді</w:t>
            </w:r>
          </w:p>
        </w:tc>
      </w:tr>
      <w:tr w14:paraId="566E5F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0" w:hRule="atLeast"/>
        </w:trPr>
        <w:tc>
          <w:tcPr>
            <w:tcW w:w="571" w:type="dxa"/>
          </w:tcPr>
          <w:p w14:paraId="4C2CF422">
            <w:pPr>
              <w:pStyle w:val="7"/>
              <w:rPr>
                <w:b/>
                <w:sz w:val="24"/>
              </w:rPr>
            </w:pPr>
          </w:p>
          <w:p w14:paraId="55155484">
            <w:pPr>
              <w:pStyle w:val="7"/>
              <w:rPr>
                <w:b/>
                <w:sz w:val="24"/>
              </w:rPr>
            </w:pPr>
          </w:p>
          <w:p w14:paraId="3AF9FE57">
            <w:pPr>
              <w:pStyle w:val="7"/>
              <w:rPr>
                <w:b/>
                <w:sz w:val="24"/>
              </w:rPr>
            </w:pPr>
          </w:p>
          <w:p w14:paraId="7ADF0F3B">
            <w:pPr>
              <w:pStyle w:val="7"/>
              <w:rPr>
                <w:b/>
                <w:sz w:val="24"/>
              </w:rPr>
            </w:pPr>
          </w:p>
          <w:p w14:paraId="3499A19F">
            <w:pPr>
              <w:pStyle w:val="7"/>
              <w:rPr>
                <w:b/>
                <w:sz w:val="24"/>
              </w:rPr>
            </w:pPr>
          </w:p>
          <w:p w14:paraId="49CD03FD">
            <w:pPr>
              <w:pStyle w:val="7"/>
              <w:spacing w:before="275"/>
              <w:rPr>
                <w:b/>
                <w:sz w:val="24"/>
              </w:rPr>
            </w:pPr>
          </w:p>
          <w:p w14:paraId="43C57DEA">
            <w:pPr>
              <w:pStyle w:val="7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2977" w:type="dxa"/>
          </w:tcPr>
          <w:p w14:paraId="2C4304B4">
            <w:pPr>
              <w:pStyle w:val="7"/>
              <w:spacing w:line="259" w:lineRule="auto"/>
              <w:ind w:left="110" w:firstLine="62"/>
              <w:rPr>
                <w:sz w:val="24"/>
              </w:rPr>
            </w:pPr>
            <w:r>
              <w:rPr>
                <w:sz w:val="24"/>
              </w:rPr>
              <w:t xml:space="preserve">Тексеру нәтижелері бойынша негіздемемен соңғы синдромдық </w:t>
            </w:r>
            <w:r>
              <w:rPr>
                <w:spacing w:val="-2"/>
                <w:sz w:val="24"/>
              </w:rPr>
              <w:t>диагнозды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тұжырымдау</w:t>
            </w:r>
          </w:p>
        </w:tc>
        <w:tc>
          <w:tcPr>
            <w:tcW w:w="2837" w:type="dxa"/>
          </w:tcPr>
          <w:p w14:paraId="4807BDF9">
            <w:pPr>
              <w:pStyle w:val="7"/>
              <w:spacing w:line="259" w:lineRule="auto"/>
              <w:ind w:left="110" w:right="348"/>
              <w:rPr>
                <w:sz w:val="24"/>
              </w:rPr>
            </w:pPr>
            <w:r>
              <w:rPr>
                <w:sz w:val="24"/>
              </w:rPr>
              <w:t>Студент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ауруды нақты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тұжырымдайды. Негізгі ауруды тұжырымдау кезінде аурудың клиникалық </w:t>
            </w:r>
            <w:r>
              <w:rPr>
                <w:spacing w:val="-2"/>
                <w:sz w:val="24"/>
              </w:rPr>
              <w:t>жіктелуі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қолданылады. </w:t>
            </w:r>
            <w:r>
              <w:rPr>
                <w:sz w:val="24"/>
              </w:rPr>
              <w:t xml:space="preserve">Аурудың ауырлығына баға береді. Негізгі аурудың асқынуын </w:t>
            </w:r>
            <w:r>
              <w:rPr>
                <w:spacing w:val="-2"/>
                <w:sz w:val="24"/>
              </w:rPr>
              <w:t>атайды.</w:t>
            </w:r>
          </w:p>
          <w:p w14:paraId="150C2655">
            <w:pPr>
              <w:pStyle w:val="7"/>
              <w:spacing w:before="151"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Студент объективті деректер бойынша өз пікірін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негіздейді</w:t>
            </w:r>
          </w:p>
          <w:p w14:paraId="03D35E36">
            <w:pPr>
              <w:pStyle w:val="7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(анамнез,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емтихан</w:t>
            </w:r>
          </w:p>
        </w:tc>
        <w:tc>
          <w:tcPr>
            <w:tcW w:w="2549" w:type="dxa"/>
          </w:tcPr>
          <w:p w14:paraId="5DA864E8">
            <w:pPr>
              <w:pStyle w:val="7"/>
              <w:spacing w:line="259" w:lineRule="auto"/>
              <w:ind w:left="105" w:right="136"/>
              <w:rPr>
                <w:sz w:val="24"/>
              </w:rPr>
            </w:pPr>
            <w:r>
              <w:rPr>
                <w:spacing w:val="-4"/>
                <w:sz w:val="24"/>
              </w:rPr>
              <w:t>Студент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негізгі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ауруды нақты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тұжырымдайды.</w:t>
            </w:r>
          </w:p>
          <w:p w14:paraId="6D03A959">
            <w:pPr>
              <w:pStyle w:val="7"/>
              <w:spacing w:line="259" w:lineRule="auto"/>
              <w:ind w:left="105" w:right="280"/>
              <w:rPr>
                <w:sz w:val="24"/>
              </w:rPr>
            </w:pPr>
            <w:r>
              <w:rPr>
                <w:sz w:val="24"/>
              </w:rPr>
              <w:t>Негізгі ауруды тұжырымдау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кезінде </w:t>
            </w:r>
            <w:r>
              <w:rPr>
                <w:spacing w:val="-2"/>
                <w:sz w:val="24"/>
              </w:rPr>
              <w:t>аурудың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клиникалық жіктелуі қолданылады.</w:t>
            </w:r>
          </w:p>
          <w:p w14:paraId="60D0ED0F">
            <w:pPr>
              <w:pStyle w:val="7"/>
              <w:spacing w:line="259" w:lineRule="auto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Аурудың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ауырлығына </w:t>
            </w:r>
            <w:r>
              <w:rPr>
                <w:sz w:val="24"/>
              </w:rPr>
              <w:t xml:space="preserve">баға береді. Негізгі аурудың асқынуын </w:t>
            </w:r>
            <w:r>
              <w:rPr>
                <w:spacing w:val="-2"/>
                <w:sz w:val="24"/>
              </w:rPr>
              <w:t>атайды.</w:t>
            </w:r>
          </w:p>
          <w:p w14:paraId="546388C5">
            <w:pPr>
              <w:pStyle w:val="7"/>
              <w:spacing w:before="137" w:line="29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Студент объективті деректер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</w:p>
        </w:tc>
        <w:tc>
          <w:tcPr>
            <w:tcW w:w="1982" w:type="dxa"/>
          </w:tcPr>
          <w:p w14:paraId="56849D1B">
            <w:pPr>
              <w:pStyle w:val="7"/>
              <w:spacing w:line="259" w:lineRule="auto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Студент негізгі </w:t>
            </w:r>
            <w:r>
              <w:rPr>
                <w:spacing w:val="-2"/>
                <w:sz w:val="24"/>
              </w:rPr>
              <w:t xml:space="preserve">ауруды тұжырымдайды. Клиникалық классификация </w:t>
            </w:r>
            <w:r>
              <w:rPr>
                <w:sz w:val="24"/>
              </w:rPr>
              <w:t>толық емес.</w:t>
            </w:r>
          </w:p>
          <w:p w14:paraId="6D5552B0">
            <w:pPr>
              <w:pStyle w:val="7"/>
              <w:spacing w:before="148" w:line="259" w:lineRule="auto"/>
              <w:ind w:left="106" w:right="4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Студент объективті деректер </w:t>
            </w:r>
            <w:r>
              <w:rPr>
                <w:sz w:val="24"/>
              </w:rPr>
              <w:t>бойынша өз пікірін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нақты </w:t>
            </w:r>
            <w:r>
              <w:rPr>
                <w:spacing w:val="-2"/>
                <w:sz w:val="24"/>
              </w:rPr>
              <w:t>негіздейді (анамнез,</w:t>
            </w:r>
          </w:p>
          <w:p w14:paraId="5351AFB6">
            <w:pPr>
              <w:pStyle w:val="7"/>
              <w:spacing w:before="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емтихан</w:t>
            </w:r>
          </w:p>
        </w:tc>
        <w:tc>
          <w:tcPr>
            <w:tcW w:w="2414" w:type="dxa"/>
          </w:tcPr>
          <w:p w14:paraId="173532A4">
            <w:pPr>
              <w:pStyle w:val="7"/>
              <w:spacing w:line="259" w:lineRule="auto"/>
              <w:ind w:left="112" w:right="208"/>
              <w:rPr>
                <w:sz w:val="24"/>
              </w:rPr>
            </w:pPr>
            <w:r>
              <w:rPr>
                <w:sz w:val="24"/>
              </w:rPr>
              <w:t>Оқушы негізгі ауруды ғана тұжырымдай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алады. </w:t>
            </w:r>
            <w:r>
              <w:rPr>
                <w:spacing w:val="-2"/>
                <w:sz w:val="24"/>
              </w:rPr>
              <w:t xml:space="preserve">Диагноздың </w:t>
            </w:r>
            <w:r>
              <w:rPr>
                <w:sz w:val="24"/>
              </w:rPr>
              <w:t>негіздемесін толық түсіндіре алмайды.</w:t>
            </w:r>
          </w:p>
          <w:p w14:paraId="1568646C">
            <w:pPr>
              <w:pStyle w:val="7"/>
              <w:spacing w:before="148" w:line="259" w:lineRule="auto"/>
              <w:ind w:left="112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Мысалы: артериальды </w:t>
            </w:r>
            <w:r>
              <w:rPr>
                <w:sz w:val="24"/>
              </w:rPr>
              <w:t>гипертензия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(немесе ұқсас қабылданған жауаптар: ОКС, </w:t>
            </w:r>
            <w:r>
              <w:rPr>
                <w:spacing w:val="-2"/>
                <w:sz w:val="24"/>
              </w:rPr>
              <w:t>СЖЖ.)</w:t>
            </w:r>
          </w:p>
        </w:tc>
        <w:tc>
          <w:tcPr>
            <w:tcW w:w="2121" w:type="dxa"/>
          </w:tcPr>
          <w:p w14:paraId="46B6F8AB">
            <w:pPr>
              <w:pStyle w:val="7"/>
              <w:spacing w:line="259" w:lineRule="auto"/>
              <w:ind w:left="108" w:right="131"/>
              <w:rPr>
                <w:sz w:val="24"/>
              </w:rPr>
            </w:pPr>
            <w:r>
              <w:rPr>
                <w:spacing w:val="-2"/>
                <w:sz w:val="24"/>
              </w:rPr>
              <w:t>Студент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диагноз </w:t>
            </w:r>
            <w:r>
              <w:rPr>
                <w:sz w:val="24"/>
              </w:rPr>
              <w:t>қоя алмайды.</w:t>
            </w:r>
          </w:p>
          <w:p w14:paraId="2D71FD58">
            <w:pPr>
              <w:pStyle w:val="7"/>
              <w:spacing w:line="259" w:lineRule="auto"/>
              <w:ind w:left="108" w:right="2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Немесе диагноздың </w:t>
            </w:r>
            <w:r>
              <w:rPr>
                <w:sz w:val="24"/>
              </w:rPr>
              <w:t xml:space="preserve">негізін түсіндіре </w:t>
            </w:r>
            <w:r>
              <w:rPr>
                <w:spacing w:val="-2"/>
                <w:sz w:val="24"/>
              </w:rPr>
              <w:t xml:space="preserve">алмайды (диагнозды сабақтың тақырыбына </w:t>
            </w:r>
            <w:r>
              <w:rPr>
                <w:sz w:val="24"/>
              </w:rPr>
              <w:t>сәйкес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кездейсоқ </w:t>
            </w:r>
            <w:r>
              <w:rPr>
                <w:spacing w:val="-2"/>
                <w:sz w:val="24"/>
              </w:rPr>
              <w:t>атайды)</w:t>
            </w:r>
          </w:p>
        </w:tc>
      </w:tr>
    </w:tbl>
    <w:p w14:paraId="355418D6">
      <w:pPr>
        <w:pStyle w:val="7"/>
        <w:spacing w:after="0" w:line="259" w:lineRule="auto"/>
        <w:rPr>
          <w:sz w:val="24"/>
        </w:rPr>
        <w:sectPr>
          <w:pgSz w:w="16840" w:h="11910" w:orient="landscape"/>
          <w:pgMar w:top="820" w:right="0" w:bottom="280" w:left="850" w:header="720" w:footer="720" w:gutter="0"/>
          <w:cols w:space="720" w:num="1"/>
        </w:sectPr>
      </w:pPr>
    </w:p>
    <w:p w14:paraId="73EBF9EC">
      <w:pPr>
        <w:spacing w:before="3" w:line="240" w:lineRule="auto"/>
        <w:rPr>
          <w:b/>
          <w:sz w:val="2"/>
        </w:rPr>
      </w:pPr>
    </w:p>
    <w:tbl>
      <w:tblPr>
        <w:tblStyle w:val="3"/>
        <w:tblW w:w="0" w:type="auto"/>
        <w:tblInd w:w="17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2977"/>
        <w:gridCol w:w="2837"/>
        <w:gridCol w:w="2549"/>
        <w:gridCol w:w="1982"/>
        <w:gridCol w:w="2414"/>
        <w:gridCol w:w="2121"/>
      </w:tblGrid>
      <w:tr w14:paraId="78264B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9" w:hRule="atLeast"/>
        </w:trPr>
        <w:tc>
          <w:tcPr>
            <w:tcW w:w="571" w:type="dxa"/>
          </w:tcPr>
          <w:p w14:paraId="17C9DD3E">
            <w:pPr>
              <w:pStyle w:val="7"/>
              <w:rPr>
                <w:sz w:val="24"/>
              </w:rPr>
            </w:pPr>
          </w:p>
        </w:tc>
        <w:tc>
          <w:tcPr>
            <w:tcW w:w="2977" w:type="dxa"/>
          </w:tcPr>
          <w:p w14:paraId="5363EDC8">
            <w:pPr>
              <w:pStyle w:val="7"/>
              <w:rPr>
                <w:sz w:val="24"/>
              </w:rPr>
            </w:pPr>
          </w:p>
        </w:tc>
        <w:tc>
          <w:tcPr>
            <w:tcW w:w="2837" w:type="dxa"/>
          </w:tcPr>
          <w:p w14:paraId="360A8466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нәтижелері).</w:t>
            </w:r>
          </w:p>
          <w:p w14:paraId="23CB4426">
            <w:pPr>
              <w:pStyle w:val="7"/>
              <w:spacing w:before="185"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Мысалы: Артериалды гипертензия,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дәрежесі.</w:t>
            </w:r>
          </w:p>
          <w:p w14:paraId="3DFD4A77">
            <w:pPr>
              <w:pStyle w:val="7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Қауіп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49" w:type="dxa"/>
          </w:tcPr>
          <w:p w14:paraId="71406220">
            <w:pPr>
              <w:pStyle w:val="7"/>
              <w:spacing w:line="259" w:lineRule="auto"/>
              <w:ind w:left="105" w:right="170"/>
              <w:rPr>
                <w:sz w:val="24"/>
              </w:rPr>
            </w:pPr>
            <w:r>
              <w:rPr>
                <w:sz w:val="24"/>
              </w:rPr>
              <w:t>пікірін нақты дәлелдейді (анамнез, емтихан нәтижелері) Мысалы: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Артериалды гипертензия, 2</w:t>
            </w:r>
          </w:p>
          <w:p w14:paraId="2F1A5B28">
            <w:pPr>
              <w:pStyle w:val="7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дәрежесі.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Қауіп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982" w:type="dxa"/>
          </w:tcPr>
          <w:p w14:paraId="35B5884C">
            <w:pPr>
              <w:pStyle w:val="7"/>
              <w:spacing w:line="259" w:lineRule="auto"/>
              <w:ind w:left="106" w:right="603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нәтижелері) Мысалы: Артериалды гипертензия</w:t>
            </w:r>
          </w:p>
        </w:tc>
        <w:tc>
          <w:tcPr>
            <w:tcW w:w="2414" w:type="dxa"/>
          </w:tcPr>
          <w:p w14:paraId="1EAD4AFD">
            <w:pPr>
              <w:pStyle w:val="7"/>
              <w:rPr>
                <w:sz w:val="24"/>
              </w:rPr>
            </w:pPr>
          </w:p>
        </w:tc>
        <w:tc>
          <w:tcPr>
            <w:tcW w:w="2121" w:type="dxa"/>
          </w:tcPr>
          <w:p w14:paraId="06E55AFD">
            <w:pPr>
              <w:pStyle w:val="7"/>
              <w:rPr>
                <w:sz w:val="24"/>
              </w:rPr>
            </w:pPr>
          </w:p>
        </w:tc>
      </w:tr>
      <w:tr w14:paraId="1F6143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2" w:hRule="atLeast"/>
        </w:trPr>
        <w:tc>
          <w:tcPr>
            <w:tcW w:w="571" w:type="dxa"/>
          </w:tcPr>
          <w:p w14:paraId="353D50D6">
            <w:pPr>
              <w:pStyle w:val="7"/>
              <w:rPr>
                <w:b/>
                <w:sz w:val="24"/>
              </w:rPr>
            </w:pPr>
          </w:p>
          <w:p w14:paraId="2DB9BE2E">
            <w:pPr>
              <w:pStyle w:val="7"/>
              <w:rPr>
                <w:b/>
                <w:sz w:val="24"/>
              </w:rPr>
            </w:pPr>
          </w:p>
          <w:p w14:paraId="078AC541">
            <w:pPr>
              <w:pStyle w:val="7"/>
              <w:rPr>
                <w:b/>
                <w:sz w:val="24"/>
              </w:rPr>
            </w:pPr>
          </w:p>
          <w:p w14:paraId="1ADFE80A">
            <w:pPr>
              <w:pStyle w:val="7"/>
              <w:rPr>
                <w:b/>
                <w:sz w:val="24"/>
              </w:rPr>
            </w:pPr>
          </w:p>
          <w:p w14:paraId="2E88933D">
            <w:pPr>
              <w:pStyle w:val="7"/>
              <w:rPr>
                <w:b/>
                <w:sz w:val="24"/>
              </w:rPr>
            </w:pPr>
          </w:p>
          <w:p w14:paraId="1A41532B">
            <w:pPr>
              <w:pStyle w:val="7"/>
              <w:rPr>
                <w:b/>
                <w:sz w:val="24"/>
              </w:rPr>
            </w:pPr>
          </w:p>
          <w:p w14:paraId="2C0BEC64">
            <w:pPr>
              <w:pStyle w:val="7"/>
              <w:rPr>
                <w:b/>
                <w:sz w:val="24"/>
              </w:rPr>
            </w:pPr>
          </w:p>
          <w:p w14:paraId="1A0119E2">
            <w:pPr>
              <w:pStyle w:val="7"/>
              <w:rPr>
                <w:b/>
                <w:sz w:val="24"/>
              </w:rPr>
            </w:pPr>
          </w:p>
          <w:p w14:paraId="5F1FA385">
            <w:pPr>
              <w:pStyle w:val="7"/>
              <w:rPr>
                <w:b/>
                <w:sz w:val="24"/>
              </w:rPr>
            </w:pPr>
          </w:p>
          <w:p w14:paraId="096FA4CF">
            <w:pPr>
              <w:pStyle w:val="7"/>
              <w:rPr>
                <w:b/>
                <w:sz w:val="24"/>
              </w:rPr>
            </w:pPr>
          </w:p>
          <w:p w14:paraId="7C181C13">
            <w:pPr>
              <w:pStyle w:val="7"/>
              <w:rPr>
                <w:b/>
                <w:sz w:val="24"/>
              </w:rPr>
            </w:pPr>
          </w:p>
          <w:p w14:paraId="078FA376">
            <w:pPr>
              <w:pStyle w:val="7"/>
              <w:spacing w:before="123"/>
              <w:rPr>
                <w:b/>
                <w:sz w:val="24"/>
              </w:rPr>
            </w:pPr>
          </w:p>
          <w:p w14:paraId="7A8CD5E6">
            <w:pPr>
              <w:pStyle w:val="7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977" w:type="dxa"/>
          </w:tcPr>
          <w:p w14:paraId="1F36B4E8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Емдек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принциптері</w:t>
            </w:r>
          </w:p>
        </w:tc>
        <w:tc>
          <w:tcPr>
            <w:tcW w:w="2837" w:type="dxa"/>
          </w:tcPr>
          <w:p w14:paraId="5B80D296">
            <w:pPr>
              <w:pStyle w:val="7"/>
              <w:spacing w:line="259" w:lineRule="auto"/>
              <w:ind w:left="110" w:right="155"/>
              <w:rPr>
                <w:sz w:val="24"/>
              </w:rPr>
            </w:pPr>
            <w:r>
              <w:rPr>
                <w:sz w:val="24"/>
              </w:rPr>
              <w:t>Негізгі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топтарды біледі, яғни. осы ауруды емдеуге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негізгі препараттар, олардың әсер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механизмі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осы препараттардың </w:t>
            </w:r>
            <w:r>
              <w:rPr>
                <w:spacing w:val="-2"/>
                <w:sz w:val="24"/>
              </w:rPr>
              <w:t>жіктелуі.</w:t>
            </w:r>
          </w:p>
          <w:p w14:paraId="19BF84DE">
            <w:pPr>
              <w:pStyle w:val="7"/>
              <w:spacing w:before="152" w:line="259" w:lineRule="auto"/>
              <w:ind w:left="110" w:right="144"/>
              <w:rPr>
                <w:sz w:val="24"/>
              </w:rPr>
            </w:pPr>
            <w:r>
              <w:rPr>
                <w:sz w:val="24"/>
              </w:rPr>
              <w:t>Дәрі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-дәрмектерді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негізді түрде таңдайды: осы </w:t>
            </w:r>
            <w:r>
              <w:rPr>
                <w:spacing w:val="-2"/>
                <w:sz w:val="24"/>
              </w:rPr>
              <w:t>науқастың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көрсеткіштері </w:t>
            </w:r>
            <w:r>
              <w:rPr>
                <w:sz w:val="24"/>
              </w:rPr>
              <w:t xml:space="preserve">мен қарсы көрсеткіштерін ескере отырып. Науқасқа </w:t>
            </w:r>
            <w:r>
              <w:rPr>
                <w:spacing w:val="-2"/>
                <w:sz w:val="24"/>
              </w:rPr>
              <w:t xml:space="preserve">тағайындалған препараттардың </w:t>
            </w:r>
            <w:r>
              <w:rPr>
                <w:sz w:val="24"/>
              </w:rPr>
              <w:t xml:space="preserve">маңызды жанама әсерлері туралы </w:t>
            </w:r>
            <w:r>
              <w:rPr>
                <w:spacing w:val="-2"/>
                <w:sz w:val="24"/>
              </w:rPr>
              <w:t>хабарлайды.</w:t>
            </w:r>
          </w:p>
          <w:p w14:paraId="2A50CF50">
            <w:pPr>
              <w:pStyle w:val="7"/>
              <w:spacing w:before="155" w:line="259" w:lineRule="auto"/>
              <w:ind w:left="110" w:right="193"/>
              <w:rPr>
                <w:sz w:val="24"/>
              </w:rPr>
            </w:pPr>
            <w:r>
              <w:rPr>
                <w:sz w:val="24"/>
              </w:rPr>
              <w:t xml:space="preserve">Науқасқа препаратты </w:t>
            </w:r>
            <w:r>
              <w:rPr>
                <w:spacing w:val="-2"/>
                <w:sz w:val="24"/>
              </w:rPr>
              <w:t>қабылдау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ерекшеліктері </w:t>
            </w:r>
            <w:r>
              <w:rPr>
                <w:sz w:val="24"/>
              </w:rPr>
              <w:t xml:space="preserve">туралы хабарлайды </w:t>
            </w:r>
            <w:r>
              <w:rPr>
                <w:spacing w:val="-2"/>
                <w:sz w:val="24"/>
              </w:rPr>
              <w:t xml:space="preserve">(мысалы, </w:t>
            </w:r>
            <w:r>
              <w:rPr>
                <w:sz w:val="24"/>
              </w:rPr>
              <w:t>тамақтанғаннан кейін,</w:t>
            </w:r>
          </w:p>
        </w:tc>
        <w:tc>
          <w:tcPr>
            <w:tcW w:w="2549" w:type="dxa"/>
          </w:tcPr>
          <w:p w14:paraId="5A1175C1">
            <w:pPr>
              <w:pStyle w:val="7"/>
              <w:spacing w:line="259" w:lineRule="auto"/>
              <w:ind w:left="105" w:right="178"/>
              <w:rPr>
                <w:sz w:val="24"/>
              </w:rPr>
            </w:pPr>
            <w:r>
              <w:rPr>
                <w:sz w:val="24"/>
              </w:rPr>
              <w:t>Негізгі топтарды біледі, яғни. осы ауруды емдеуге арналған негізгі препараттар,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олардың әсер ету механизмі және осы </w:t>
            </w:r>
            <w:r>
              <w:rPr>
                <w:spacing w:val="-2"/>
                <w:sz w:val="24"/>
              </w:rPr>
              <w:t>препараттардың жіктелуі.</w:t>
            </w:r>
          </w:p>
          <w:p w14:paraId="6718C714">
            <w:pPr>
              <w:pStyle w:val="7"/>
              <w:spacing w:before="152" w:line="259" w:lineRule="auto"/>
              <w:ind w:left="105" w:right="195"/>
              <w:rPr>
                <w:sz w:val="24"/>
              </w:rPr>
            </w:pPr>
            <w:r>
              <w:rPr>
                <w:sz w:val="24"/>
              </w:rPr>
              <w:t>Бұл науқасқа көрсеткіштер мен қарсы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көрсеткіштерді </w:t>
            </w:r>
            <w:r>
              <w:rPr>
                <w:spacing w:val="-2"/>
                <w:sz w:val="24"/>
              </w:rPr>
              <w:t>анықтайды.</w:t>
            </w:r>
          </w:p>
          <w:p w14:paraId="0C281AA9">
            <w:pPr>
              <w:pStyle w:val="7"/>
              <w:spacing w:before="157" w:line="259" w:lineRule="auto"/>
              <w:ind w:left="105" w:right="6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Науқасқа тағайындалған препараттардың </w:t>
            </w:r>
            <w:r>
              <w:rPr>
                <w:sz w:val="24"/>
              </w:rPr>
              <w:t>маңызды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жанама әсерлері туралы </w:t>
            </w:r>
            <w:r>
              <w:rPr>
                <w:spacing w:val="-2"/>
                <w:sz w:val="24"/>
              </w:rPr>
              <w:t>хабарлайды.</w:t>
            </w:r>
          </w:p>
          <w:p w14:paraId="307DA7B8">
            <w:pPr>
              <w:pStyle w:val="7"/>
              <w:spacing w:before="161" w:line="259" w:lineRule="auto"/>
              <w:ind w:left="105" w:right="204"/>
              <w:rPr>
                <w:sz w:val="24"/>
              </w:rPr>
            </w:pPr>
            <w:r>
              <w:rPr>
                <w:sz w:val="24"/>
              </w:rPr>
              <w:t>Науқасқа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препаратты </w:t>
            </w:r>
            <w:r>
              <w:rPr>
                <w:spacing w:val="-2"/>
                <w:sz w:val="24"/>
              </w:rPr>
              <w:t xml:space="preserve">қабылдау </w:t>
            </w:r>
            <w:r>
              <w:rPr>
                <w:sz w:val="24"/>
              </w:rPr>
              <w:t>ерекшеліктері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</w:t>
            </w:r>
          </w:p>
          <w:p w14:paraId="2DBE1952">
            <w:pPr>
              <w:pStyle w:val="7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хабарлайды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(мысалы,</w:t>
            </w:r>
          </w:p>
        </w:tc>
        <w:tc>
          <w:tcPr>
            <w:tcW w:w="1982" w:type="dxa"/>
          </w:tcPr>
          <w:p w14:paraId="064B58F1">
            <w:pPr>
              <w:pStyle w:val="7"/>
              <w:spacing w:line="259" w:lineRule="auto"/>
              <w:ind w:left="106" w:right="123"/>
              <w:rPr>
                <w:sz w:val="24"/>
              </w:rPr>
            </w:pPr>
            <w:r>
              <w:rPr>
                <w:spacing w:val="-2"/>
                <w:sz w:val="24"/>
              </w:rPr>
              <w:t>Емдеудің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негізгі принциптерін </w:t>
            </w:r>
            <w:r>
              <w:rPr>
                <w:sz w:val="24"/>
              </w:rPr>
              <w:t>ғана біледі. Бұл ауруды емдеуге арналған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негізгі дәрілер тобын ғана атайды </w:t>
            </w:r>
            <w:r>
              <w:rPr>
                <w:spacing w:val="-2"/>
                <w:sz w:val="24"/>
              </w:rPr>
              <w:t>(мысалы, нитраттар).</w:t>
            </w:r>
          </w:p>
          <w:p w14:paraId="765DF81E">
            <w:pPr>
              <w:pStyle w:val="7"/>
              <w:rPr>
                <w:b/>
                <w:sz w:val="24"/>
              </w:rPr>
            </w:pPr>
          </w:p>
          <w:p w14:paraId="2C43BC63">
            <w:pPr>
              <w:pStyle w:val="7"/>
              <w:spacing w:before="56"/>
              <w:rPr>
                <w:b/>
                <w:sz w:val="24"/>
              </w:rPr>
            </w:pPr>
          </w:p>
          <w:p w14:paraId="64981B41">
            <w:pPr>
              <w:pStyle w:val="7"/>
              <w:spacing w:line="259" w:lineRule="auto"/>
              <w:ind w:left="106" w:right="305"/>
              <w:jc w:val="both"/>
              <w:rPr>
                <w:sz w:val="24"/>
              </w:rPr>
            </w:pPr>
            <w:r>
              <w:rPr>
                <w:sz w:val="24"/>
              </w:rPr>
              <w:t>Негізгі дәрілік 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әсер </w:t>
            </w:r>
            <w:r>
              <w:rPr>
                <w:spacing w:val="-2"/>
                <w:sz w:val="24"/>
              </w:rPr>
              <w:t>ету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механизмін біледі.</w:t>
            </w:r>
          </w:p>
        </w:tc>
        <w:tc>
          <w:tcPr>
            <w:tcW w:w="2414" w:type="dxa"/>
          </w:tcPr>
          <w:p w14:paraId="478543D9">
            <w:pPr>
              <w:pStyle w:val="7"/>
              <w:spacing w:line="259" w:lineRule="auto"/>
              <w:ind w:left="112" w:right="224"/>
              <w:rPr>
                <w:sz w:val="24"/>
              </w:rPr>
            </w:pPr>
            <w:r>
              <w:rPr>
                <w:sz w:val="24"/>
              </w:rPr>
              <w:t xml:space="preserve">Емдеудің негізгі принциптерін ғана біледі. Дәрілер тобын ғана атай алады (мысалы, </w:t>
            </w:r>
            <w:r>
              <w:rPr>
                <w:spacing w:val="-2"/>
                <w:sz w:val="24"/>
              </w:rPr>
              <w:t xml:space="preserve">антигипертензивті </w:t>
            </w:r>
            <w:r>
              <w:rPr>
                <w:sz w:val="24"/>
              </w:rPr>
              <w:t>немесе нитраттар). Дәрілік заттардың жіктелуін білмейді. Әсер ету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механизмі филист деңгейінде жалпы түрде </w:t>
            </w:r>
            <w:r>
              <w:rPr>
                <w:spacing w:val="-2"/>
                <w:sz w:val="24"/>
              </w:rPr>
              <w:t xml:space="preserve">түсіндіріледі </w:t>
            </w:r>
            <w:r>
              <w:rPr>
                <w:sz w:val="24"/>
              </w:rPr>
              <w:t>(мысалы,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нитраттар </w:t>
            </w:r>
            <w:r>
              <w:rPr>
                <w:spacing w:val="-2"/>
                <w:sz w:val="24"/>
              </w:rPr>
              <w:t>ауырсынуды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басады </w:t>
            </w:r>
            <w:r>
              <w:rPr>
                <w:spacing w:val="-4"/>
                <w:sz w:val="24"/>
              </w:rPr>
              <w:t>деп)</w:t>
            </w:r>
          </w:p>
        </w:tc>
        <w:tc>
          <w:tcPr>
            <w:tcW w:w="2121" w:type="dxa"/>
          </w:tcPr>
          <w:p w14:paraId="11B35285">
            <w:pPr>
              <w:pStyle w:val="7"/>
              <w:rPr>
                <w:sz w:val="24"/>
              </w:rPr>
            </w:pPr>
          </w:p>
        </w:tc>
      </w:tr>
    </w:tbl>
    <w:p w14:paraId="0530D07B">
      <w:pPr>
        <w:pStyle w:val="7"/>
        <w:spacing w:after="0"/>
        <w:rPr>
          <w:sz w:val="24"/>
        </w:rPr>
        <w:sectPr>
          <w:pgSz w:w="16840" w:h="11910" w:orient="landscape"/>
          <w:pgMar w:top="820" w:right="0" w:bottom="280" w:left="850" w:header="720" w:footer="720" w:gutter="0"/>
          <w:cols w:space="720" w:num="1"/>
        </w:sectPr>
      </w:pPr>
    </w:p>
    <w:p w14:paraId="3D3DA02F">
      <w:pPr>
        <w:spacing w:before="3" w:line="240" w:lineRule="auto"/>
        <w:rPr>
          <w:b/>
          <w:sz w:val="2"/>
        </w:rPr>
      </w:pPr>
    </w:p>
    <w:tbl>
      <w:tblPr>
        <w:tblStyle w:val="3"/>
        <w:tblW w:w="0" w:type="auto"/>
        <w:tblInd w:w="17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2977"/>
        <w:gridCol w:w="2837"/>
        <w:gridCol w:w="2549"/>
        <w:gridCol w:w="1982"/>
        <w:gridCol w:w="2414"/>
        <w:gridCol w:w="2121"/>
      </w:tblGrid>
      <w:tr w14:paraId="66A0AB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4" w:hRule="atLeast"/>
        </w:trPr>
        <w:tc>
          <w:tcPr>
            <w:tcW w:w="571" w:type="dxa"/>
          </w:tcPr>
          <w:p w14:paraId="60616E05">
            <w:pPr>
              <w:pStyle w:val="7"/>
              <w:rPr>
                <w:sz w:val="24"/>
              </w:rPr>
            </w:pPr>
          </w:p>
        </w:tc>
        <w:tc>
          <w:tcPr>
            <w:tcW w:w="2977" w:type="dxa"/>
          </w:tcPr>
          <w:p w14:paraId="00696FD9">
            <w:pPr>
              <w:pStyle w:val="7"/>
              <w:rPr>
                <w:sz w:val="24"/>
              </w:rPr>
            </w:pPr>
          </w:p>
        </w:tc>
        <w:tc>
          <w:tcPr>
            <w:tcW w:w="2837" w:type="dxa"/>
          </w:tcPr>
          <w:p w14:paraId="123059CF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көп 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ішу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т.б.).</w:t>
            </w:r>
          </w:p>
          <w:p w14:paraId="5220B8F8">
            <w:pPr>
              <w:pStyle w:val="7"/>
              <w:spacing w:before="185"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Емдеу тиімділігінің критерийлерін және науқастың жағдайын </w:t>
            </w:r>
            <w:r>
              <w:rPr>
                <w:spacing w:val="-2"/>
                <w:sz w:val="24"/>
              </w:rPr>
              <w:t>жақсартудың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күтілетін </w:t>
            </w:r>
            <w:r>
              <w:rPr>
                <w:sz w:val="24"/>
              </w:rPr>
              <w:t>мерзімін анықтады.</w:t>
            </w:r>
          </w:p>
          <w:p w14:paraId="16C4929C">
            <w:pPr>
              <w:pStyle w:val="7"/>
              <w:spacing w:before="157" w:line="259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Емдеудің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мерзімдері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мен </w:t>
            </w:r>
            <w:r>
              <w:rPr>
                <w:sz w:val="24"/>
              </w:rPr>
              <w:t>әдістерін, субъективті және объективті деректерді, зертханалық мәліметтерді және емдеудің визуалды бақылауын атады.</w:t>
            </w:r>
          </w:p>
        </w:tc>
        <w:tc>
          <w:tcPr>
            <w:tcW w:w="2549" w:type="dxa"/>
          </w:tcPr>
          <w:p w14:paraId="50C4F8C3">
            <w:pPr>
              <w:pStyle w:val="7"/>
              <w:spacing w:line="259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тамақтанғаннан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кейін, </w:t>
            </w:r>
            <w:r>
              <w:rPr>
                <w:sz w:val="24"/>
              </w:rPr>
              <w:t>көп су ішу және т.б.).</w:t>
            </w:r>
          </w:p>
          <w:p w14:paraId="57067034">
            <w:pPr>
              <w:pStyle w:val="7"/>
              <w:spacing w:before="154" w:line="259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Емдеу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тиімділігінің критерийлерін анықтады.</w:t>
            </w:r>
          </w:p>
        </w:tc>
        <w:tc>
          <w:tcPr>
            <w:tcW w:w="1982" w:type="dxa"/>
          </w:tcPr>
          <w:p w14:paraId="0AACC997">
            <w:pPr>
              <w:pStyle w:val="7"/>
              <w:rPr>
                <w:sz w:val="24"/>
              </w:rPr>
            </w:pPr>
          </w:p>
        </w:tc>
        <w:tc>
          <w:tcPr>
            <w:tcW w:w="2414" w:type="dxa"/>
          </w:tcPr>
          <w:p w14:paraId="5193B90F">
            <w:pPr>
              <w:pStyle w:val="7"/>
              <w:rPr>
                <w:sz w:val="24"/>
              </w:rPr>
            </w:pPr>
          </w:p>
        </w:tc>
        <w:tc>
          <w:tcPr>
            <w:tcW w:w="2121" w:type="dxa"/>
          </w:tcPr>
          <w:p w14:paraId="04352937">
            <w:pPr>
              <w:pStyle w:val="7"/>
              <w:rPr>
                <w:sz w:val="24"/>
              </w:rPr>
            </w:pPr>
          </w:p>
        </w:tc>
      </w:tr>
      <w:tr w14:paraId="67AE3A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571" w:type="dxa"/>
          </w:tcPr>
          <w:p w14:paraId="54D4AEC8">
            <w:pPr>
              <w:pStyle w:val="7"/>
              <w:rPr>
                <w:sz w:val="24"/>
              </w:rPr>
            </w:pPr>
          </w:p>
        </w:tc>
        <w:tc>
          <w:tcPr>
            <w:tcW w:w="2977" w:type="dxa"/>
          </w:tcPr>
          <w:p w14:paraId="2EB61E4F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</w:tc>
        <w:tc>
          <w:tcPr>
            <w:tcW w:w="2837" w:type="dxa"/>
          </w:tcPr>
          <w:p w14:paraId="72FE6700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549" w:type="dxa"/>
          </w:tcPr>
          <w:p w14:paraId="3699CAD7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982" w:type="dxa"/>
          </w:tcPr>
          <w:p w14:paraId="55490862">
            <w:pPr>
              <w:pStyle w:val="7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414" w:type="dxa"/>
          </w:tcPr>
          <w:p w14:paraId="68C72737">
            <w:pPr>
              <w:pStyle w:val="7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121" w:type="dxa"/>
          </w:tcPr>
          <w:p w14:paraId="186996D1">
            <w:pPr>
              <w:pStyle w:val="7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</w:tbl>
    <w:p w14:paraId="79066F35">
      <w:pPr>
        <w:spacing w:before="181" w:line="240" w:lineRule="auto"/>
        <w:rPr>
          <w:b/>
          <w:sz w:val="24"/>
        </w:rPr>
      </w:pPr>
    </w:p>
    <w:p w14:paraId="577FB33C">
      <w:pPr>
        <w:pStyle w:val="4"/>
        <w:spacing w:before="1"/>
        <w:ind w:left="283"/>
      </w:pPr>
      <w:r>
        <w:t>Ауру</w:t>
      </w:r>
      <w:r>
        <w:rPr>
          <w:spacing w:val="-12"/>
        </w:rPr>
        <w:t xml:space="preserve"> </w:t>
      </w:r>
      <w:r>
        <w:t>тарихын</w:t>
      </w:r>
      <w:r>
        <w:rPr>
          <w:spacing w:val="-5"/>
        </w:rPr>
        <w:t xml:space="preserve"> </w:t>
      </w:r>
      <w:r>
        <w:t>жүргізуінің</w:t>
      </w:r>
      <w:r>
        <w:rPr>
          <w:spacing w:val="-4"/>
        </w:rPr>
        <w:t xml:space="preserve"> </w:t>
      </w:r>
      <w:r>
        <w:t>баллдық-рейтингтік</w:t>
      </w:r>
      <w:r>
        <w:rPr>
          <w:spacing w:val="-4"/>
        </w:rPr>
        <w:t xml:space="preserve"> </w:t>
      </w:r>
      <w:r>
        <w:t>бағасы</w:t>
      </w:r>
      <w:r>
        <w:rPr>
          <w:spacing w:val="46"/>
        </w:rPr>
        <w:t xml:space="preserve"> </w:t>
      </w:r>
      <w:r>
        <w:t>(максимальді</w:t>
      </w:r>
      <w:r>
        <w:rPr>
          <w:spacing w:val="-5"/>
        </w:rPr>
        <w:t xml:space="preserve"> </w:t>
      </w:r>
      <w:r>
        <w:t>100</w:t>
      </w:r>
      <w:r>
        <w:rPr>
          <w:spacing w:val="-9"/>
        </w:rPr>
        <w:t xml:space="preserve"> </w:t>
      </w:r>
      <w:r>
        <w:rPr>
          <w:spacing w:val="-2"/>
        </w:rPr>
        <w:t>балл)</w:t>
      </w:r>
    </w:p>
    <w:p w14:paraId="7E6719F7">
      <w:pPr>
        <w:spacing w:before="0" w:line="240" w:lineRule="auto"/>
        <w:rPr>
          <w:b/>
          <w:sz w:val="20"/>
        </w:rPr>
      </w:pPr>
    </w:p>
    <w:p w14:paraId="51BB52D9">
      <w:pPr>
        <w:spacing w:before="179" w:after="1" w:line="240" w:lineRule="auto"/>
        <w:rPr>
          <w:b/>
          <w:sz w:val="20"/>
        </w:rPr>
      </w:pPr>
    </w:p>
    <w:tbl>
      <w:tblPr>
        <w:tblStyle w:val="3"/>
        <w:tblW w:w="0" w:type="auto"/>
        <w:tblInd w:w="2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2689"/>
        <w:gridCol w:w="2837"/>
        <w:gridCol w:w="2271"/>
        <w:gridCol w:w="1983"/>
        <w:gridCol w:w="2410"/>
        <w:gridCol w:w="2411"/>
      </w:tblGrid>
      <w:tr w14:paraId="4A963C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71" w:type="dxa"/>
            <w:vMerge w:val="restart"/>
          </w:tcPr>
          <w:p w14:paraId="6F22EDCB">
            <w:pPr>
              <w:pStyle w:val="7"/>
              <w:spacing w:before="181"/>
              <w:rPr>
                <w:b/>
                <w:sz w:val="24"/>
              </w:rPr>
            </w:pPr>
          </w:p>
          <w:p w14:paraId="1520CAEC">
            <w:pPr>
              <w:pStyle w:val="7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689" w:type="dxa"/>
            <w:vMerge w:val="restart"/>
          </w:tcPr>
          <w:p w14:paraId="660320EE">
            <w:pPr>
              <w:pStyle w:val="7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Критерийлер</w:t>
            </w:r>
          </w:p>
          <w:p w14:paraId="7AE53C32">
            <w:pPr>
              <w:pStyle w:val="7"/>
              <w:spacing w:before="180" w:line="259" w:lineRule="auto"/>
              <w:ind w:left="105"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(баллдық жүйе бойынша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бағаланады)</w:t>
            </w:r>
          </w:p>
        </w:tc>
        <w:tc>
          <w:tcPr>
            <w:tcW w:w="2837" w:type="dxa"/>
          </w:tcPr>
          <w:p w14:paraId="064CC931">
            <w:pPr>
              <w:pStyle w:val="7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271" w:type="dxa"/>
          </w:tcPr>
          <w:p w14:paraId="4B24CF2C">
            <w:pPr>
              <w:pStyle w:val="7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983" w:type="dxa"/>
          </w:tcPr>
          <w:p w14:paraId="7C98CB2A">
            <w:pPr>
              <w:pStyle w:val="7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410" w:type="dxa"/>
          </w:tcPr>
          <w:p w14:paraId="6D8D82FD">
            <w:pPr>
              <w:pStyle w:val="7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14:paraId="76CE382C">
            <w:pPr>
              <w:pStyle w:val="7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14:paraId="0ED9F6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571" w:type="dxa"/>
            <w:vMerge w:val="continue"/>
            <w:tcBorders>
              <w:top w:val="nil"/>
            </w:tcBorders>
          </w:tcPr>
          <w:p w14:paraId="086B886B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vMerge w:val="continue"/>
            <w:tcBorders>
              <w:top w:val="nil"/>
            </w:tcBorders>
          </w:tcPr>
          <w:p w14:paraId="57D2339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14:paraId="3EF2A360">
            <w:pPr>
              <w:pStyle w:val="7"/>
              <w:spacing w:before="222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Өте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жақсы</w:t>
            </w:r>
          </w:p>
        </w:tc>
        <w:tc>
          <w:tcPr>
            <w:tcW w:w="2271" w:type="dxa"/>
          </w:tcPr>
          <w:p w14:paraId="41F28F3C">
            <w:pPr>
              <w:pStyle w:val="7"/>
              <w:spacing w:before="222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Ортадан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жоғары</w:t>
            </w:r>
          </w:p>
        </w:tc>
        <w:tc>
          <w:tcPr>
            <w:tcW w:w="1983" w:type="dxa"/>
          </w:tcPr>
          <w:p w14:paraId="63DE7A2A">
            <w:pPr>
              <w:pStyle w:val="7"/>
              <w:spacing w:before="73" w:line="259" w:lineRule="auto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Қанағаттанар </w:t>
            </w:r>
            <w:r>
              <w:rPr>
                <w:b/>
                <w:i/>
                <w:spacing w:val="-4"/>
                <w:sz w:val="24"/>
              </w:rPr>
              <w:t>лық</w:t>
            </w:r>
          </w:p>
        </w:tc>
        <w:tc>
          <w:tcPr>
            <w:tcW w:w="2410" w:type="dxa"/>
          </w:tcPr>
          <w:p w14:paraId="1BBE9C36">
            <w:pPr>
              <w:pStyle w:val="7"/>
              <w:spacing w:before="73" w:line="259" w:lineRule="auto"/>
              <w:ind w:left="110" w:right="29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Түзетуді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қажет </w:t>
            </w:r>
            <w:r>
              <w:rPr>
                <w:b/>
                <w:i/>
                <w:spacing w:val="-4"/>
                <w:sz w:val="24"/>
              </w:rPr>
              <w:t>етеді</w:t>
            </w:r>
          </w:p>
        </w:tc>
        <w:tc>
          <w:tcPr>
            <w:tcW w:w="2411" w:type="dxa"/>
          </w:tcPr>
          <w:p w14:paraId="466A564C">
            <w:pPr>
              <w:pStyle w:val="7"/>
              <w:spacing w:before="222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Нашар</w:t>
            </w:r>
          </w:p>
        </w:tc>
      </w:tr>
      <w:tr w14:paraId="470A94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571" w:type="dxa"/>
          </w:tcPr>
          <w:p w14:paraId="07EAD84C">
            <w:pPr>
              <w:pStyle w:val="7"/>
              <w:spacing w:before="145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689" w:type="dxa"/>
          </w:tcPr>
          <w:p w14:paraId="68016EBD">
            <w:pPr>
              <w:pStyle w:val="7"/>
              <w:spacing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Науқас шағымдары: негізгі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қосымша</w:t>
            </w:r>
          </w:p>
        </w:tc>
        <w:tc>
          <w:tcPr>
            <w:tcW w:w="2837" w:type="dxa"/>
            <w:vMerge w:val="restart"/>
          </w:tcPr>
          <w:p w14:paraId="3B5AB892">
            <w:pPr>
              <w:pStyle w:val="7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Толық және жүйелі, </w:t>
            </w:r>
            <w:r>
              <w:rPr>
                <w:spacing w:val="-2"/>
                <w:sz w:val="24"/>
              </w:rPr>
              <w:t>маңызды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детальдарды түсінумен</w:t>
            </w:r>
          </w:p>
        </w:tc>
        <w:tc>
          <w:tcPr>
            <w:tcW w:w="2271" w:type="dxa"/>
            <w:vMerge w:val="restart"/>
          </w:tcPr>
          <w:p w14:paraId="7F9D184C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4"/>
                <w:sz w:val="24"/>
              </w:rPr>
              <w:t>толық</w:t>
            </w:r>
          </w:p>
        </w:tc>
        <w:tc>
          <w:tcPr>
            <w:tcW w:w="1983" w:type="dxa"/>
            <w:vMerge w:val="restart"/>
          </w:tcPr>
          <w:p w14:paraId="530EB171">
            <w:pPr>
              <w:pStyle w:val="7"/>
              <w:spacing w:line="259" w:lineRule="auto"/>
              <w:ind w:left="106" w:right="588"/>
              <w:rPr>
                <w:sz w:val="24"/>
              </w:rPr>
            </w:pPr>
            <w:r>
              <w:rPr>
                <w:spacing w:val="-2"/>
                <w:sz w:val="24"/>
              </w:rPr>
              <w:t>Негізгі информация</w:t>
            </w:r>
          </w:p>
        </w:tc>
        <w:tc>
          <w:tcPr>
            <w:tcW w:w="2410" w:type="dxa"/>
            <w:vMerge w:val="restart"/>
          </w:tcPr>
          <w:p w14:paraId="6BEB7E2F">
            <w:pPr>
              <w:pStyle w:val="7"/>
              <w:spacing w:line="259" w:lineRule="auto"/>
              <w:ind w:left="110" w:right="290"/>
              <w:rPr>
                <w:sz w:val="24"/>
              </w:rPr>
            </w:pPr>
            <w:r>
              <w:rPr>
                <w:sz w:val="24"/>
              </w:rPr>
              <w:t>Толық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емес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немесе нақты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емес,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кейбір </w:t>
            </w:r>
            <w:r>
              <w:rPr>
                <w:spacing w:val="-2"/>
                <w:sz w:val="24"/>
              </w:rPr>
              <w:t>детальдар ұмытылған</w:t>
            </w:r>
          </w:p>
        </w:tc>
        <w:tc>
          <w:tcPr>
            <w:tcW w:w="2411" w:type="dxa"/>
            <w:vMerge w:val="restart"/>
          </w:tcPr>
          <w:p w14:paraId="19DA7912">
            <w:pPr>
              <w:pStyle w:val="7"/>
              <w:spacing w:line="259" w:lineRule="auto"/>
              <w:ind w:left="110" w:right="157"/>
              <w:rPr>
                <w:sz w:val="24"/>
              </w:rPr>
            </w:pPr>
            <w:r>
              <w:rPr>
                <w:spacing w:val="-2"/>
                <w:sz w:val="24"/>
              </w:rPr>
              <w:t>Мағыздысын ұмытқан</w:t>
            </w:r>
          </w:p>
        </w:tc>
      </w:tr>
      <w:tr w14:paraId="60B8BC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71" w:type="dxa"/>
          </w:tcPr>
          <w:p w14:paraId="63F157B9">
            <w:pPr>
              <w:pStyle w:val="7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89" w:type="dxa"/>
          </w:tcPr>
          <w:p w14:paraId="3B17A81F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Ауру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анамнезін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жинау</w:t>
            </w:r>
          </w:p>
        </w:tc>
        <w:tc>
          <w:tcPr>
            <w:tcW w:w="2837" w:type="dxa"/>
            <w:vMerge w:val="continue"/>
            <w:tcBorders>
              <w:top w:val="nil"/>
            </w:tcBorders>
          </w:tcPr>
          <w:p w14:paraId="06044F19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 w:val="continue"/>
            <w:tcBorders>
              <w:top w:val="nil"/>
            </w:tcBorders>
          </w:tcPr>
          <w:p w14:paraId="64F8A90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 w:val="continue"/>
            <w:tcBorders>
              <w:top w:val="nil"/>
            </w:tcBorders>
          </w:tcPr>
          <w:p w14:paraId="2E91E45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 w:val="continue"/>
            <w:tcBorders>
              <w:top w:val="nil"/>
            </w:tcBorders>
          </w:tcPr>
          <w:p w14:paraId="0280C27E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 w:val="continue"/>
            <w:tcBorders>
              <w:top w:val="nil"/>
            </w:tcBorders>
          </w:tcPr>
          <w:p w14:paraId="5E830FAB">
            <w:pPr>
              <w:rPr>
                <w:sz w:val="2"/>
                <w:szCs w:val="2"/>
              </w:rPr>
            </w:pPr>
          </w:p>
        </w:tc>
      </w:tr>
      <w:tr w14:paraId="337502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571" w:type="dxa"/>
          </w:tcPr>
          <w:p w14:paraId="58B2FB27">
            <w:pPr>
              <w:pStyle w:val="7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689" w:type="dxa"/>
          </w:tcPr>
          <w:p w14:paraId="66B19C5C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Өмір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анамнезі</w:t>
            </w:r>
          </w:p>
        </w:tc>
        <w:tc>
          <w:tcPr>
            <w:tcW w:w="2837" w:type="dxa"/>
            <w:vMerge w:val="continue"/>
            <w:tcBorders>
              <w:top w:val="nil"/>
            </w:tcBorders>
          </w:tcPr>
          <w:p w14:paraId="1DBCF9A9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 w:val="continue"/>
            <w:tcBorders>
              <w:top w:val="nil"/>
            </w:tcBorders>
          </w:tcPr>
          <w:p w14:paraId="56B042E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 w:val="continue"/>
            <w:tcBorders>
              <w:top w:val="nil"/>
            </w:tcBorders>
          </w:tcPr>
          <w:p w14:paraId="1FA96ED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 w:val="continue"/>
            <w:tcBorders>
              <w:top w:val="nil"/>
            </w:tcBorders>
          </w:tcPr>
          <w:p w14:paraId="07F45AAC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 w:val="continue"/>
            <w:tcBorders>
              <w:top w:val="nil"/>
            </w:tcBorders>
          </w:tcPr>
          <w:p w14:paraId="1F8254C2">
            <w:pPr>
              <w:rPr>
                <w:sz w:val="2"/>
                <w:szCs w:val="2"/>
              </w:rPr>
            </w:pPr>
          </w:p>
        </w:tc>
      </w:tr>
    </w:tbl>
    <w:p w14:paraId="771DB4EC">
      <w:pPr>
        <w:spacing w:after="0"/>
        <w:rPr>
          <w:sz w:val="2"/>
          <w:szCs w:val="2"/>
        </w:rPr>
        <w:sectPr>
          <w:pgSz w:w="16840" w:h="11910" w:orient="landscape"/>
          <w:pgMar w:top="820" w:right="0" w:bottom="280" w:left="850" w:header="720" w:footer="720" w:gutter="0"/>
          <w:cols w:space="720" w:num="1"/>
        </w:sectPr>
      </w:pPr>
    </w:p>
    <w:p w14:paraId="1ECB8B6D">
      <w:pPr>
        <w:spacing w:before="3" w:line="240" w:lineRule="auto"/>
        <w:rPr>
          <w:b/>
          <w:sz w:val="2"/>
        </w:rPr>
      </w:pPr>
    </w:p>
    <w:tbl>
      <w:tblPr>
        <w:tblStyle w:val="3"/>
        <w:tblW w:w="0" w:type="auto"/>
        <w:tblInd w:w="2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2689"/>
        <w:gridCol w:w="2837"/>
        <w:gridCol w:w="2271"/>
        <w:gridCol w:w="1983"/>
        <w:gridCol w:w="2410"/>
        <w:gridCol w:w="2411"/>
      </w:tblGrid>
      <w:tr w14:paraId="77CA50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1" w:hRule="atLeast"/>
        </w:trPr>
        <w:tc>
          <w:tcPr>
            <w:tcW w:w="571" w:type="dxa"/>
          </w:tcPr>
          <w:p w14:paraId="4E476AE7">
            <w:pPr>
              <w:pStyle w:val="7"/>
              <w:rPr>
                <w:b/>
                <w:sz w:val="24"/>
              </w:rPr>
            </w:pPr>
          </w:p>
          <w:p w14:paraId="75D2CE1B">
            <w:pPr>
              <w:pStyle w:val="7"/>
              <w:spacing w:before="39"/>
              <w:rPr>
                <w:b/>
                <w:sz w:val="24"/>
              </w:rPr>
            </w:pPr>
          </w:p>
          <w:p w14:paraId="07681B85">
            <w:pPr>
              <w:pStyle w:val="7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89" w:type="dxa"/>
          </w:tcPr>
          <w:p w14:paraId="5225EBEA">
            <w:pPr>
              <w:pStyle w:val="7"/>
              <w:spacing w:line="259" w:lineRule="auto"/>
              <w:ind w:left="105" w:right="533"/>
              <w:rPr>
                <w:sz w:val="24"/>
              </w:rPr>
            </w:pPr>
            <w:r>
              <w:rPr>
                <w:sz w:val="24"/>
              </w:rPr>
              <w:t>Объективті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жалпы қарау</w:t>
            </w:r>
          </w:p>
        </w:tc>
        <w:tc>
          <w:tcPr>
            <w:tcW w:w="2837" w:type="dxa"/>
          </w:tcPr>
          <w:p w14:paraId="37894B7C">
            <w:pPr>
              <w:pStyle w:val="7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Толық, эффективті, </w:t>
            </w:r>
            <w:r>
              <w:rPr>
                <w:spacing w:val="-2"/>
                <w:sz w:val="24"/>
              </w:rPr>
              <w:t>ұйымдастырылған, маңызды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детальдарды түсінумен</w:t>
            </w:r>
          </w:p>
        </w:tc>
        <w:tc>
          <w:tcPr>
            <w:tcW w:w="2271" w:type="dxa"/>
          </w:tcPr>
          <w:p w14:paraId="694FD015">
            <w:pPr>
              <w:pStyle w:val="7"/>
              <w:spacing w:line="259" w:lineRule="auto"/>
              <w:ind w:left="110" w:right="372"/>
              <w:rPr>
                <w:sz w:val="24"/>
              </w:rPr>
            </w:pPr>
            <w:r>
              <w:rPr>
                <w:sz w:val="24"/>
              </w:rPr>
              <w:t>Рет-ретімен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дұрыс</w:t>
            </w:r>
          </w:p>
        </w:tc>
        <w:tc>
          <w:tcPr>
            <w:tcW w:w="1983" w:type="dxa"/>
          </w:tcPr>
          <w:p w14:paraId="4B175A14">
            <w:pPr>
              <w:pStyle w:val="7"/>
              <w:spacing w:line="259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Негізгі мәліметтерді анықтау</w:t>
            </w:r>
          </w:p>
        </w:tc>
        <w:tc>
          <w:tcPr>
            <w:tcW w:w="2410" w:type="dxa"/>
          </w:tcPr>
          <w:p w14:paraId="0A905308">
            <w:pPr>
              <w:pStyle w:val="7"/>
              <w:spacing w:line="259" w:lineRule="auto"/>
              <w:ind w:left="110" w:right="290"/>
              <w:rPr>
                <w:sz w:val="24"/>
              </w:rPr>
            </w:pPr>
            <w:r>
              <w:rPr>
                <w:sz w:val="24"/>
              </w:rPr>
              <w:t>Толық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емес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немесе дұрыс емес, </w:t>
            </w:r>
            <w:r>
              <w:rPr>
                <w:spacing w:val="-2"/>
                <w:sz w:val="24"/>
              </w:rPr>
              <w:t xml:space="preserve">пациенттің </w:t>
            </w:r>
            <w:r>
              <w:rPr>
                <w:sz w:val="24"/>
              </w:rPr>
              <w:t xml:space="preserve">жағдайына мұқият </w:t>
            </w:r>
            <w:r>
              <w:rPr>
                <w:spacing w:val="-4"/>
                <w:sz w:val="24"/>
              </w:rPr>
              <w:t>емес</w:t>
            </w:r>
          </w:p>
        </w:tc>
        <w:tc>
          <w:tcPr>
            <w:tcW w:w="2411" w:type="dxa"/>
          </w:tcPr>
          <w:p w14:paraId="78C0B5C9">
            <w:pPr>
              <w:pStyle w:val="7"/>
              <w:spacing w:line="259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Сәйкес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келмейтін мәліметтер</w:t>
            </w:r>
          </w:p>
        </w:tc>
      </w:tr>
      <w:tr w14:paraId="03B6FC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571" w:type="dxa"/>
          </w:tcPr>
          <w:p w14:paraId="684840B3">
            <w:pPr>
              <w:pStyle w:val="7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689" w:type="dxa"/>
          </w:tcPr>
          <w:p w14:paraId="6C51AB2E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Респираторлы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жүйе</w:t>
            </w:r>
          </w:p>
        </w:tc>
        <w:tc>
          <w:tcPr>
            <w:tcW w:w="2837" w:type="dxa"/>
            <w:vMerge w:val="restart"/>
          </w:tcPr>
          <w:p w14:paraId="5915544B">
            <w:pPr>
              <w:pStyle w:val="7"/>
              <w:spacing w:line="259" w:lineRule="auto"/>
              <w:ind w:left="110" w:right="2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Толық, эффективті,қарап- </w:t>
            </w:r>
            <w:r>
              <w:rPr>
                <w:sz w:val="24"/>
              </w:rPr>
              <w:t xml:space="preserve">тексерудің барлық </w:t>
            </w:r>
            <w:r>
              <w:rPr>
                <w:spacing w:val="-2"/>
                <w:sz w:val="24"/>
              </w:rPr>
              <w:t xml:space="preserve">дағдыларын:пальпация, </w:t>
            </w:r>
            <w:r>
              <w:rPr>
                <w:sz w:val="24"/>
              </w:rPr>
              <w:t>перкуссия және</w:t>
            </w:r>
          </w:p>
          <w:p w14:paraId="1376FE0B">
            <w:pPr>
              <w:pStyle w:val="7"/>
              <w:spacing w:line="259" w:lineRule="auto"/>
              <w:ind w:left="110" w:right="107"/>
              <w:rPr>
                <w:sz w:val="24"/>
              </w:rPr>
            </w:pPr>
            <w:r>
              <w:rPr>
                <w:spacing w:val="-2"/>
                <w:sz w:val="24"/>
              </w:rPr>
              <w:t>аускультация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техникалық </w:t>
            </w:r>
            <w:r>
              <w:rPr>
                <w:sz w:val="24"/>
              </w:rPr>
              <w:t>дұрыс қолдану</w:t>
            </w:r>
          </w:p>
        </w:tc>
        <w:tc>
          <w:tcPr>
            <w:tcW w:w="2271" w:type="dxa"/>
            <w:vMerge w:val="restart"/>
          </w:tcPr>
          <w:p w14:paraId="27C0CE36">
            <w:pPr>
              <w:pStyle w:val="7"/>
              <w:spacing w:line="259" w:lineRule="auto"/>
              <w:ind w:left="110" w:right="133"/>
              <w:rPr>
                <w:sz w:val="24"/>
              </w:rPr>
            </w:pPr>
            <w:r>
              <w:rPr>
                <w:sz w:val="24"/>
              </w:rPr>
              <w:t>Толық,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эффективті, </w:t>
            </w:r>
            <w:r>
              <w:rPr>
                <w:spacing w:val="-2"/>
                <w:sz w:val="24"/>
              </w:rPr>
              <w:t xml:space="preserve">қарап-тексерудің барлық дағдыларын:пальпа </w:t>
            </w:r>
            <w:r>
              <w:rPr>
                <w:sz w:val="24"/>
              </w:rPr>
              <w:t xml:space="preserve">ция, перкуссия және аускультация техникалық дұрыс </w:t>
            </w:r>
            <w:r>
              <w:rPr>
                <w:spacing w:val="-2"/>
                <w:sz w:val="24"/>
              </w:rPr>
              <w:t xml:space="preserve">қолдану,елеусіз қателіктермен </w:t>
            </w:r>
            <w:r>
              <w:rPr>
                <w:sz w:val="24"/>
              </w:rPr>
              <w:t xml:space="preserve">немесе орындау </w:t>
            </w:r>
            <w:r>
              <w:rPr>
                <w:spacing w:val="-2"/>
                <w:sz w:val="24"/>
              </w:rPr>
              <w:t>барысында түзетілді</w:t>
            </w:r>
          </w:p>
        </w:tc>
        <w:tc>
          <w:tcPr>
            <w:tcW w:w="1983" w:type="dxa"/>
            <w:vMerge w:val="restart"/>
          </w:tcPr>
          <w:p w14:paraId="5D10D4A3">
            <w:pPr>
              <w:pStyle w:val="7"/>
              <w:spacing w:line="259" w:lineRule="auto"/>
              <w:ind w:left="106" w:right="588"/>
              <w:rPr>
                <w:sz w:val="24"/>
              </w:rPr>
            </w:pPr>
            <w:r>
              <w:rPr>
                <w:spacing w:val="-2"/>
                <w:sz w:val="24"/>
              </w:rPr>
              <w:t>Негізгі мәліметтер анықталған</w:t>
            </w:r>
          </w:p>
          <w:p w14:paraId="4FFE6898">
            <w:pPr>
              <w:pStyle w:val="7"/>
              <w:spacing w:before="149" w:line="259" w:lineRule="auto"/>
              <w:ind w:left="106" w:right="434"/>
              <w:rPr>
                <w:sz w:val="24"/>
              </w:rPr>
            </w:pPr>
            <w:r>
              <w:rPr>
                <w:spacing w:val="-2"/>
                <w:sz w:val="24"/>
              </w:rPr>
              <w:t>Физикальды қарап-тексеру дағдысы меңгерілген</w:t>
            </w:r>
          </w:p>
        </w:tc>
        <w:tc>
          <w:tcPr>
            <w:tcW w:w="2410" w:type="dxa"/>
            <w:vMerge w:val="restart"/>
          </w:tcPr>
          <w:p w14:paraId="0C048863">
            <w:pPr>
              <w:pStyle w:val="7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Толық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емес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немесе нақты емес</w:t>
            </w:r>
          </w:p>
          <w:p w14:paraId="054917DD">
            <w:pPr>
              <w:pStyle w:val="7"/>
              <w:spacing w:before="149" w:line="259" w:lineRule="auto"/>
              <w:ind w:left="110" w:right="290"/>
              <w:rPr>
                <w:sz w:val="24"/>
              </w:rPr>
            </w:pPr>
            <w:r>
              <w:rPr>
                <w:sz w:val="24"/>
              </w:rPr>
              <w:t>Физикальды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қарап- тексеру дағдысы жетілдіруді талап </w:t>
            </w:r>
            <w:r>
              <w:rPr>
                <w:spacing w:val="-2"/>
                <w:sz w:val="24"/>
              </w:rPr>
              <w:t>етеді</w:t>
            </w:r>
          </w:p>
        </w:tc>
        <w:tc>
          <w:tcPr>
            <w:tcW w:w="2411" w:type="dxa"/>
            <w:vMerge w:val="restart"/>
          </w:tcPr>
          <w:p w14:paraId="12FFCA13">
            <w:pPr>
              <w:pStyle w:val="7"/>
              <w:spacing w:line="259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Маңызды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мәліметтер жіберіліп алынған</w:t>
            </w:r>
          </w:p>
          <w:p w14:paraId="6EE8CEE6">
            <w:pPr>
              <w:pStyle w:val="7"/>
              <w:spacing w:before="149" w:line="259" w:lineRule="auto"/>
              <w:ind w:left="110" w:right="157"/>
              <w:rPr>
                <w:sz w:val="24"/>
              </w:rPr>
            </w:pPr>
            <w:r>
              <w:rPr>
                <w:sz w:val="24"/>
              </w:rPr>
              <w:t>Физикальды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тексеру дағдылары</w:t>
            </w:r>
            <w:r>
              <w:rPr>
                <w:spacing w:val="-2"/>
                <w:sz w:val="24"/>
              </w:rPr>
              <w:t xml:space="preserve"> қолайсыз</w:t>
            </w:r>
          </w:p>
        </w:tc>
      </w:tr>
      <w:tr w14:paraId="4D4D05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571" w:type="dxa"/>
          </w:tcPr>
          <w:p w14:paraId="37561535">
            <w:pPr>
              <w:pStyle w:val="7"/>
              <w:spacing w:before="145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689" w:type="dxa"/>
          </w:tcPr>
          <w:p w14:paraId="618E72E8">
            <w:pPr>
              <w:pStyle w:val="7"/>
              <w:spacing w:line="259" w:lineRule="auto"/>
              <w:ind w:left="105" w:right="533"/>
              <w:rPr>
                <w:sz w:val="24"/>
              </w:rPr>
            </w:pPr>
            <w:r>
              <w:rPr>
                <w:spacing w:val="-4"/>
                <w:sz w:val="24"/>
              </w:rPr>
              <w:t>Кардиоваскулярлы жүйе</w:t>
            </w:r>
          </w:p>
        </w:tc>
        <w:tc>
          <w:tcPr>
            <w:tcW w:w="2837" w:type="dxa"/>
            <w:vMerge w:val="continue"/>
            <w:tcBorders>
              <w:top w:val="nil"/>
            </w:tcBorders>
          </w:tcPr>
          <w:p w14:paraId="7FFEC1A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 w:val="continue"/>
            <w:tcBorders>
              <w:top w:val="nil"/>
            </w:tcBorders>
          </w:tcPr>
          <w:p w14:paraId="610043E1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 w:val="continue"/>
            <w:tcBorders>
              <w:top w:val="nil"/>
            </w:tcBorders>
          </w:tcPr>
          <w:p w14:paraId="0F97B44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 w:val="continue"/>
            <w:tcBorders>
              <w:top w:val="nil"/>
            </w:tcBorders>
          </w:tcPr>
          <w:p w14:paraId="0C6C60BD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 w:val="continue"/>
            <w:tcBorders>
              <w:top w:val="nil"/>
            </w:tcBorders>
          </w:tcPr>
          <w:p w14:paraId="57EFA800">
            <w:pPr>
              <w:rPr>
                <w:sz w:val="2"/>
                <w:szCs w:val="2"/>
              </w:rPr>
            </w:pPr>
          </w:p>
        </w:tc>
      </w:tr>
      <w:tr w14:paraId="3F83CA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 w:hRule="atLeast"/>
        </w:trPr>
        <w:tc>
          <w:tcPr>
            <w:tcW w:w="571" w:type="dxa"/>
          </w:tcPr>
          <w:p w14:paraId="4356B794">
            <w:pPr>
              <w:pStyle w:val="7"/>
              <w:spacing w:before="270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2689" w:type="dxa"/>
          </w:tcPr>
          <w:p w14:paraId="01338D6E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Асқорыту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жүйесі</w:t>
            </w:r>
          </w:p>
        </w:tc>
        <w:tc>
          <w:tcPr>
            <w:tcW w:w="2837" w:type="dxa"/>
            <w:vMerge w:val="continue"/>
            <w:tcBorders>
              <w:top w:val="nil"/>
            </w:tcBorders>
          </w:tcPr>
          <w:p w14:paraId="2D99C375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 w:val="continue"/>
            <w:tcBorders>
              <w:top w:val="nil"/>
            </w:tcBorders>
          </w:tcPr>
          <w:p w14:paraId="5DE708B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 w:val="continue"/>
            <w:tcBorders>
              <w:top w:val="nil"/>
            </w:tcBorders>
          </w:tcPr>
          <w:p w14:paraId="533ADEF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 w:val="continue"/>
            <w:tcBorders>
              <w:top w:val="nil"/>
            </w:tcBorders>
          </w:tcPr>
          <w:p w14:paraId="2F394EA8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 w:val="continue"/>
            <w:tcBorders>
              <w:top w:val="nil"/>
            </w:tcBorders>
          </w:tcPr>
          <w:p w14:paraId="7F3DBD2B">
            <w:pPr>
              <w:rPr>
                <w:sz w:val="2"/>
                <w:szCs w:val="2"/>
              </w:rPr>
            </w:pPr>
          </w:p>
        </w:tc>
      </w:tr>
      <w:tr w14:paraId="568C74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1" w:hRule="atLeast"/>
        </w:trPr>
        <w:tc>
          <w:tcPr>
            <w:tcW w:w="571" w:type="dxa"/>
          </w:tcPr>
          <w:p w14:paraId="29FE6913">
            <w:pPr>
              <w:pStyle w:val="7"/>
              <w:rPr>
                <w:b/>
                <w:sz w:val="24"/>
              </w:rPr>
            </w:pPr>
          </w:p>
          <w:p w14:paraId="5FF6A451">
            <w:pPr>
              <w:pStyle w:val="7"/>
              <w:spacing w:before="44"/>
              <w:rPr>
                <w:b/>
                <w:sz w:val="24"/>
              </w:rPr>
            </w:pPr>
          </w:p>
          <w:p w14:paraId="63ECB47E">
            <w:pPr>
              <w:pStyle w:val="7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689" w:type="dxa"/>
          </w:tcPr>
          <w:p w14:paraId="105EA20D">
            <w:pPr>
              <w:pStyle w:val="7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Несеп-жыныс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жүйесі</w:t>
            </w:r>
          </w:p>
        </w:tc>
        <w:tc>
          <w:tcPr>
            <w:tcW w:w="2837" w:type="dxa"/>
          </w:tcPr>
          <w:p w14:paraId="07936EBC">
            <w:pPr>
              <w:pStyle w:val="7"/>
              <w:spacing w:line="259" w:lineRule="auto"/>
              <w:ind w:left="110" w:right="155"/>
              <w:rPr>
                <w:sz w:val="24"/>
              </w:rPr>
            </w:pPr>
            <w:r>
              <w:rPr>
                <w:sz w:val="24"/>
              </w:rPr>
              <w:t>Полное, эффективное, технически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правильное применение всех навыков специального </w:t>
            </w:r>
            <w:r>
              <w:rPr>
                <w:spacing w:val="-2"/>
                <w:sz w:val="24"/>
              </w:rPr>
              <w:t>обследования</w:t>
            </w:r>
          </w:p>
        </w:tc>
        <w:tc>
          <w:tcPr>
            <w:tcW w:w="2271" w:type="dxa"/>
            <w:vMerge w:val="continue"/>
            <w:tcBorders>
              <w:top w:val="nil"/>
            </w:tcBorders>
          </w:tcPr>
          <w:p w14:paraId="40CC5BB4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 w:val="continue"/>
            <w:tcBorders>
              <w:top w:val="nil"/>
            </w:tcBorders>
          </w:tcPr>
          <w:p w14:paraId="00504EF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 w:val="continue"/>
            <w:tcBorders>
              <w:top w:val="nil"/>
            </w:tcBorders>
          </w:tcPr>
          <w:p w14:paraId="56EB536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 w:val="continue"/>
            <w:tcBorders>
              <w:top w:val="nil"/>
            </w:tcBorders>
          </w:tcPr>
          <w:p w14:paraId="7FC55FA1">
            <w:pPr>
              <w:rPr>
                <w:sz w:val="2"/>
                <w:szCs w:val="2"/>
              </w:rPr>
            </w:pPr>
          </w:p>
        </w:tc>
      </w:tr>
      <w:tr w14:paraId="74D641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1" w:hRule="atLeast"/>
        </w:trPr>
        <w:tc>
          <w:tcPr>
            <w:tcW w:w="571" w:type="dxa"/>
          </w:tcPr>
          <w:p w14:paraId="4F35197A">
            <w:pPr>
              <w:pStyle w:val="7"/>
              <w:rPr>
                <w:b/>
                <w:sz w:val="24"/>
              </w:rPr>
            </w:pPr>
          </w:p>
          <w:p w14:paraId="602FF0DC">
            <w:pPr>
              <w:pStyle w:val="7"/>
              <w:spacing w:before="40"/>
              <w:rPr>
                <w:b/>
                <w:sz w:val="24"/>
              </w:rPr>
            </w:pPr>
          </w:p>
          <w:p w14:paraId="73729CED">
            <w:pPr>
              <w:pStyle w:val="7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2689" w:type="dxa"/>
          </w:tcPr>
          <w:p w14:paraId="7C9BD1BE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Тірек-қимыл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жүйесі</w:t>
            </w:r>
          </w:p>
        </w:tc>
        <w:tc>
          <w:tcPr>
            <w:tcW w:w="2837" w:type="dxa"/>
          </w:tcPr>
          <w:p w14:paraId="04653B2D">
            <w:pPr>
              <w:pStyle w:val="7"/>
              <w:spacing w:line="259" w:lineRule="auto"/>
              <w:ind w:left="110" w:right="155"/>
              <w:rPr>
                <w:sz w:val="24"/>
              </w:rPr>
            </w:pPr>
            <w:r>
              <w:rPr>
                <w:sz w:val="24"/>
              </w:rPr>
              <w:t>Полное, эффективное, технически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правильное применение всех навыков специального </w:t>
            </w:r>
            <w:r>
              <w:rPr>
                <w:spacing w:val="-2"/>
                <w:sz w:val="24"/>
              </w:rPr>
              <w:t>обследования</w:t>
            </w:r>
          </w:p>
        </w:tc>
        <w:tc>
          <w:tcPr>
            <w:tcW w:w="2271" w:type="dxa"/>
            <w:vMerge w:val="continue"/>
            <w:tcBorders>
              <w:top w:val="nil"/>
            </w:tcBorders>
          </w:tcPr>
          <w:p w14:paraId="7581286E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 w:val="continue"/>
            <w:tcBorders>
              <w:top w:val="nil"/>
            </w:tcBorders>
          </w:tcPr>
          <w:p w14:paraId="75F1DD8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 w:val="continue"/>
            <w:tcBorders>
              <w:top w:val="nil"/>
            </w:tcBorders>
          </w:tcPr>
          <w:p w14:paraId="5DD66F8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 w:val="continue"/>
            <w:tcBorders>
              <w:top w:val="nil"/>
            </w:tcBorders>
          </w:tcPr>
          <w:p w14:paraId="58C27F0A">
            <w:pPr>
              <w:rPr>
                <w:sz w:val="2"/>
                <w:szCs w:val="2"/>
              </w:rPr>
            </w:pPr>
          </w:p>
        </w:tc>
      </w:tr>
      <w:tr w14:paraId="473FC6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9" w:hRule="atLeast"/>
        </w:trPr>
        <w:tc>
          <w:tcPr>
            <w:tcW w:w="571" w:type="dxa"/>
          </w:tcPr>
          <w:p w14:paraId="52684705">
            <w:pPr>
              <w:pStyle w:val="7"/>
              <w:rPr>
                <w:b/>
                <w:sz w:val="24"/>
              </w:rPr>
            </w:pPr>
          </w:p>
          <w:p w14:paraId="3CDF83D3">
            <w:pPr>
              <w:pStyle w:val="7"/>
              <w:spacing w:before="189"/>
              <w:rPr>
                <w:b/>
                <w:sz w:val="24"/>
              </w:rPr>
            </w:pPr>
          </w:p>
          <w:p w14:paraId="38022165">
            <w:pPr>
              <w:pStyle w:val="7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689" w:type="dxa"/>
          </w:tcPr>
          <w:p w14:paraId="0D19BD57">
            <w:pPr>
              <w:pStyle w:val="7"/>
              <w:spacing w:line="259" w:lineRule="auto"/>
              <w:ind w:left="105" w:right="111"/>
              <w:rPr>
                <w:sz w:val="24"/>
              </w:rPr>
            </w:pPr>
            <w:r>
              <w:rPr>
                <w:spacing w:val="-2"/>
                <w:sz w:val="24"/>
              </w:rPr>
              <w:t>Ауру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тарихын таныстыру</w:t>
            </w:r>
          </w:p>
        </w:tc>
        <w:tc>
          <w:tcPr>
            <w:tcW w:w="2837" w:type="dxa"/>
          </w:tcPr>
          <w:p w14:paraId="7EA043EB">
            <w:pPr>
              <w:pStyle w:val="7"/>
              <w:spacing w:line="259" w:lineRule="auto"/>
              <w:ind w:left="110" w:right="172"/>
              <w:rPr>
                <w:sz w:val="24"/>
              </w:rPr>
            </w:pPr>
            <w:r>
              <w:rPr>
                <w:spacing w:val="-2"/>
                <w:sz w:val="24"/>
              </w:rPr>
              <w:t>Максимальді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толық </w:t>
            </w:r>
            <w:r>
              <w:rPr>
                <w:sz w:val="24"/>
              </w:rPr>
              <w:t xml:space="preserve">сипаттау және </w:t>
            </w:r>
            <w:r>
              <w:rPr>
                <w:spacing w:val="-2"/>
                <w:sz w:val="24"/>
              </w:rPr>
              <w:t>таныстыру</w:t>
            </w:r>
          </w:p>
          <w:p w14:paraId="5D811E06">
            <w:pPr>
              <w:pStyle w:val="7"/>
              <w:spacing w:before="135" w:line="29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Проблеманы толық </w:t>
            </w:r>
            <w:r>
              <w:rPr>
                <w:spacing w:val="-2"/>
                <w:sz w:val="24"/>
              </w:rPr>
              <w:t>түсінеді,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пациенттің ерекшелігімен</w:t>
            </w:r>
          </w:p>
        </w:tc>
        <w:tc>
          <w:tcPr>
            <w:tcW w:w="2271" w:type="dxa"/>
          </w:tcPr>
          <w:p w14:paraId="167B53F9">
            <w:pPr>
              <w:pStyle w:val="7"/>
              <w:spacing w:line="259" w:lineRule="auto"/>
              <w:ind w:left="110" w:right="162"/>
              <w:rPr>
                <w:sz w:val="24"/>
              </w:rPr>
            </w:pPr>
            <w:r>
              <w:rPr>
                <w:sz w:val="24"/>
              </w:rPr>
              <w:t>Нақты, жинақты, фактілерді таңдау түсінігін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көрсетеді;</w:t>
            </w:r>
          </w:p>
        </w:tc>
        <w:tc>
          <w:tcPr>
            <w:tcW w:w="1983" w:type="dxa"/>
          </w:tcPr>
          <w:p w14:paraId="5B362CFB">
            <w:pPr>
              <w:pStyle w:val="7"/>
              <w:spacing w:line="259" w:lineRule="auto"/>
              <w:ind w:left="106" w:right="16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жазба, барлық </w:t>
            </w:r>
            <w:r>
              <w:rPr>
                <w:spacing w:val="-2"/>
                <w:sz w:val="24"/>
              </w:rPr>
              <w:t>негізгі ақпаратты қамтиды</w:t>
            </w:r>
          </w:p>
        </w:tc>
        <w:tc>
          <w:tcPr>
            <w:tcW w:w="2410" w:type="dxa"/>
          </w:tcPr>
          <w:p w14:paraId="75E4AEBE">
            <w:pPr>
              <w:pStyle w:val="7"/>
              <w:spacing w:line="259" w:lineRule="auto"/>
              <w:ind w:left="110" w:right="345"/>
              <w:rPr>
                <w:sz w:val="24"/>
              </w:rPr>
            </w:pPr>
            <w:r>
              <w:rPr>
                <w:sz w:val="24"/>
              </w:rPr>
              <w:t>Көптеген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маңызды </w:t>
            </w:r>
            <w:r>
              <w:rPr>
                <w:spacing w:val="-2"/>
                <w:sz w:val="24"/>
              </w:rPr>
              <w:t>кемшіліктер,</w:t>
            </w:r>
          </w:p>
          <w:p w14:paraId="66EC865B">
            <w:pPr>
              <w:pStyle w:val="7"/>
              <w:spacing w:before="150"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жиі жалған немесе маңызды емес </w:t>
            </w:r>
            <w:r>
              <w:rPr>
                <w:spacing w:val="-2"/>
                <w:sz w:val="24"/>
              </w:rPr>
              <w:t>фактілерді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қамтиды</w:t>
            </w:r>
          </w:p>
        </w:tc>
        <w:tc>
          <w:tcPr>
            <w:tcW w:w="2411" w:type="dxa"/>
          </w:tcPr>
          <w:p w14:paraId="0F0F45ED">
            <w:pPr>
              <w:pStyle w:val="7"/>
              <w:spacing w:line="259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Жағдайды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бағдарлай </w:t>
            </w:r>
            <w:r>
              <w:rPr>
                <w:sz w:val="24"/>
              </w:rPr>
              <w:t>алмау, көптеген маңызды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қателіктер,</w:t>
            </w:r>
          </w:p>
          <w:p w14:paraId="5A1CC992">
            <w:pPr>
              <w:pStyle w:val="7"/>
              <w:spacing w:before="149" w:line="259" w:lineRule="auto"/>
              <w:ind w:left="110" w:right="102"/>
              <w:rPr>
                <w:sz w:val="24"/>
              </w:rPr>
            </w:pPr>
            <w:r>
              <w:rPr>
                <w:spacing w:val="-2"/>
                <w:sz w:val="24"/>
              </w:rPr>
              <w:t>көптеген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нақтылауды </w:t>
            </w:r>
            <w:r>
              <w:rPr>
                <w:sz w:val="24"/>
              </w:rPr>
              <w:t>қажет ететін</w:t>
            </w:r>
          </w:p>
        </w:tc>
      </w:tr>
    </w:tbl>
    <w:p w14:paraId="2CA3BAD6">
      <w:pPr>
        <w:pStyle w:val="7"/>
        <w:spacing w:after="0" w:line="259" w:lineRule="auto"/>
        <w:rPr>
          <w:sz w:val="24"/>
        </w:rPr>
        <w:sectPr>
          <w:pgSz w:w="16840" w:h="11910" w:orient="landscape"/>
          <w:pgMar w:top="820" w:right="0" w:bottom="280" w:left="850" w:header="720" w:footer="720" w:gutter="0"/>
          <w:cols w:space="720" w:num="1"/>
        </w:sectPr>
      </w:pPr>
    </w:p>
    <w:p w14:paraId="1E5310E0">
      <w:pPr>
        <w:spacing w:before="3" w:line="240" w:lineRule="auto"/>
        <w:rPr>
          <w:b/>
          <w:sz w:val="2"/>
        </w:rPr>
      </w:pPr>
    </w:p>
    <w:tbl>
      <w:tblPr>
        <w:tblStyle w:val="3"/>
        <w:tblW w:w="0" w:type="auto"/>
        <w:tblInd w:w="2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2689"/>
        <w:gridCol w:w="2837"/>
        <w:gridCol w:w="2271"/>
        <w:gridCol w:w="1983"/>
        <w:gridCol w:w="2410"/>
        <w:gridCol w:w="2411"/>
      </w:tblGrid>
      <w:tr w14:paraId="4D8BA1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71" w:type="dxa"/>
          </w:tcPr>
          <w:p w14:paraId="4CFE2720">
            <w:pPr>
              <w:pStyle w:val="7"/>
              <w:rPr>
                <w:sz w:val="24"/>
              </w:rPr>
            </w:pPr>
          </w:p>
        </w:tc>
        <w:tc>
          <w:tcPr>
            <w:tcW w:w="2689" w:type="dxa"/>
          </w:tcPr>
          <w:p w14:paraId="30637FFB">
            <w:pPr>
              <w:pStyle w:val="7"/>
              <w:rPr>
                <w:sz w:val="24"/>
              </w:rPr>
            </w:pPr>
          </w:p>
        </w:tc>
        <w:tc>
          <w:tcPr>
            <w:tcW w:w="2837" w:type="dxa"/>
          </w:tcPr>
          <w:p w14:paraId="391E3774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байланыстырады</w:t>
            </w:r>
          </w:p>
        </w:tc>
        <w:tc>
          <w:tcPr>
            <w:tcW w:w="2271" w:type="dxa"/>
          </w:tcPr>
          <w:p w14:paraId="06612FED">
            <w:pPr>
              <w:pStyle w:val="7"/>
              <w:rPr>
                <w:sz w:val="24"/>
              </w:rPr>
            </w:pPr>
          </w:p>
        </w:tc>
        <w:tc>
          <w:tcPr>
            <w:tcW w:w="1983" w:type="dxa"/>
          </w:tcPr>
          <w:p w14:paraId="607D6949">
            <w:pPr>
              <w:pStyle w:val="7"/>
              <w:rPr>
                <w:sz w:val="24"/>
              </w:rPr>
            </w:pPr>
          </w:p>
        </w:tc>
        <w:tc>
          <w:tcPr>
            <w:tcW w:w="2410" w:type="dxa"/>
          </w:tcPr>
          <w:p w14:paraId="4B0F2405">
            <w:pPr>
              <w:pStyle w:val="7"/>
              <w:rPr>
                <w:sz w:val="24"/>
              </w:rPr>
            </w:pPr>
          </w:p>
        </w:tc>
        <w:tc>
          <w:tcPr>
            <w:tcW w:w="2411" w:type="dxa"/>
          </w:tcPr>
          <w:p w14:paraId="317CED81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сұрақтар</w:t>
            </w:r>
          </w:p>
        </w:tc>
      </w:tr>
    </w:tbl>
    <w:p w14:paraId="435E7875">
      <w:pPr>
        <w:pStyle w:val="4"/>
        <w:spacing w:before="0" w:line="259" w:lineRule="auto"/>
        <w:ind w:left="6789" w:right="861" w:hanging="6319"/>
      </w:pPr>
      <w:r>
        <w:t>СӨЖ-шығармашылық</w:t>
      </w:r>
      <w:r>
        <w:rPr>
          <w:spacing w:val="-3"/>
        </w:rPr>
        <w:t xml:space="preserve"> </w:t>
      </w:r>
      <w:r>
        <w:t>тапсырманың</w:t>
      </w:r>
      <w:r>
        <w:rPr>
          <w:spacing w:val="-3"/>
        </w:rPr>
        <w:t xml:space="preserve"> </w:t>
      </w:r>
      <w:r>
        <w:t>баллдық –</w:t>
      </w:r>
      <w:r>
        <w:rPr>
          <w:spacing w:val="-3"/>
        </w:rPr>
        <w:t xml:space="preserve"> </w:t>
      </w:r>
      <w:r>
        <w:t>рейтингтік</w:t>
      </w:r>
      <w:r>
        <w:rPr>
          <w:spacing w:val="-7"/>
        </w:rPr>
        <w:t xml:space="preserve"> </w:t>
      </w:r>
      <w:r>
        <w:t>бағасы</w:t>
      </w:r>
      <w:r>
        <w:rPr>
          <w:spacing w:val="-8"/>
        </w:rPr>
        <w:t xml:space="preserve"> </w:t>
      </w:r>
      <w:r>
        <w:t>(максималды</w:t>
      </w:r>
      <w:r>
        <w:rPr>
          <w:spacing w:val="-4"/>
        </w:rPr>
        <w:t xml:space="preserve"> </w:t>
      </w:r>
      <w:r>
        <w:t>90</w:t>
      </w:r>
      <w:r>
        <w:rPr>
          <w:spacing w:val="-3"/>
        </w:rPr>
        <w:t xml:space="preserve"> </w:t>
      </w:r>
      <w:r>
        <w:t>балл)</w:t>
      </w:r>
      <w:r>
        <w:rPr>
          <w:spacing w:val="-2"/>
        </w:rPr>
        <w:t xml:space="preserve"> </w:t>
      </w:r>
      <w:r>
        <w:t>+</w:t>
      </w:r>
      <w:r>
        <w:rPr>
          <w:spacing w:val="-6"/>
        </w:rPr>
        <w:t xml:space="preserve"> </w:t>
      </w:r>
      <w:r>
        <w:t>ағылшын</w:t>
      </w:r>
      <w:r>
        <w:rPr>
          <w:spacing w:val="-3"/>
        </w:rPr>
        <w:t xml:space="preserve"> </w:t>
      </w:r>
      <w:r>
        <w:t>тілі</w:t>
      </w:r>
      <w:r>
        <w:rPr>
          <w:spacing w:val="-7"/>
        </w:rPr>
        <w:t xml:space="preserve"> </w:t>
      </w:r>
      <w:r>
        <w:t>мен</w:t>
      </w:r>
      <w:r>
        <w:rPr>
          <w:spacing w:val="-7"/>
        </w:rPr>
        <w:t xml:space="preserve"> </w:t>
      </w:r>
      <w:r>
        <w:t>тайм-менеджмент үшін бонустар</w:t>
      </w:r>
    </w:p>
    <w:p w14:paraId="53029D69">
      <w:pPr>
        <w:spacing w:before="153" w:after="1" w:line="240" w:lineRule="auto"/>
        <w:rPr>
          <w:b/>
          <w:sz w:val="20"/>
        </w:rPr>
      </w:pPr>
    </w:p>
    <w:tbl>
      <w:tblPr>
        <w:tblStyle w:val="3"/>
        <w:tblW w:w="0" w:type="auto"/>
        <w:tblInd w:w="2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844"/>
        <w:gridCol w:w="3260"/>
        <w:gridCol w:w="3404"/>
        <w:gridCol w:w="3260"/>
        <w:gridCol w:w="2727"/>
      </w:tblGrid>
      <w:tr w14:paraId="4CFBCC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60" w:type="dxa"/>
          </w:tcPr>
          <w:p w14:paraId="2A07E4BA">
            <w:pPr>
              <w:pStyle w:val="7"/>
              <w:rPr>
                <w:sz w:val="24"/>
              </w:rPr>
            </w:pPr>
          </w:p>
        </w:tc>
        <w:tc>
          <w:tcPr>
            <w:tcW w:w="1844" w:type="dxa"/>
          </w:tcPr>
          <w:p w14:paraId="3B016BCB">
            <w:pPr>
              <w:pStyle w:val="7"/>
              <w:rPr>
                <w:sz w:val="24"/>
              </w:rPr>
            </w:pPr>
          </w:p>
        </w:tc>
        <w:tc>
          <w:tcPr>
            <w:tcW w:w="3260" w:type="dxa"/>
          </w:tcPr>
          <w:p w14:paraId="1B7782FD">
            <w:pPr>
              <w:pStyle w:val="7"/>
              <w:spacing w:line="273" w:lineRule="exact"/>
              <w:ind w:left="15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3404" w:type="dxa"/>
          </w:tcPr>
          <w:p w14:paraId="5471C1BC">
            <w:pPr>
              <w:pStyle w:val="7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3260" w:type="dxa"/>
          </w:tcPr>
          <w:p w14:paraId="79356C45">
            <w:pPr>
              <w:pStyle w:val="7"/>
              <w:spacing w:line="273" w:lineRule="exact"/>
              <w:ind w:left="15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727" w:type="dxa"/>
          </w:tcPr>
          <w:p w14:paraId="04F17706">
            <w:pPr>
              <w:pStyle w:val="7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14:paraId="4D7DFB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4" w:hRule="atLeast"/>
        </w:trPr>
        <w:tc>
          <w:tcPr>
            <w:tcW w:w="960" w:type="dxa"/>
          </w:tcPr>
          <w:p w14:paraId="4E2EBAF8">
            <w:pPr>
              <w:pStyle w:val="7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19EF653">
            <w:pPr>
              <w:pStyle w:val="7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Ойлау</w:t>
            </w:r>
          </w:p>
          <w:p w14:paraId="780C73F9">
            <w:pPr>
              <w:pStyle w:val="7"/>
              <w:spacing w:before="22" w:line="259" w:lineRule="auto"/>
              <w:ind w:left="110" w:right="2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мәселесіне шоғырланған</w:t>
            </w:r>
          </w:p>
        </w:tc>
        <w:tc>
          <w:tcPr>
            <w:tcW w:w="3260" w:type="dxa"/>
          </w:tcPr>
          <w:p w14:paraId="0EC58F90">
            <w:pPr>
              <w:pStyle w:val="7"/>
              <w:spacing w:line="259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Ұйымдастырылған </w:t>
            </w:r>
            <w:r>
              <w:rPr>
                <w:sz w:val="24"/>
              </w:rPr>
              <w:t>шоғырланған, нақты клиникалық жағдайды түсінумен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анықталған мәселеге қатысты барлық мәселелерді бөледі</w:t>
            </w:r>
          </w:p>
        </w:tc>
        <w:tc>
          <w:tcPr>
            <w:tcW w:w="3404" w:type="dxa"/>
          </w:tcPr>
          <w:p w14:paraId="29322130">
            <w:pPr>
              <w:pStyle w:val="7"/>
              <w:spacing w:line="259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Ұйымдастырылған, </w:t>
            </w:r>
            <w:r>
              <w:rPr>
                <w:sz w:val="24"/>
              </w:rPr>
              <w:t>шоғырланған, негізгі анықталған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мәселеге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қатысты барлық мәселелерді бөледі, бірақ нақты клиникалық жағдайды түсіну жоқ</w:t>
            </w:r>
          </w:p>
        </w:tc>
        <w:tc>
          <w:tcPr>
            <w:tcW w:w="3260" w:type="dxa"/>
          </w:tcPr>
          <w:p w14:paraId="10B8769E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Шоғырланбаған,</w:t>
            </w:r>
          </w:p>
          <w:p w14:paraId="1333FDCE">
            <w:pPr>
              <w:pStyle w:val="7"/>
              <w:spacing w:before="180" w:line="259" w:lineRule="auto"/>
              <w:ind w:left="105" w:right="218"/>
              <w:rPr>
                <w:sz w:val="24"/>
              </w:rPr>
            </w:pPr>
            <w:r>
              <w:rPr>
                <w:sz w:val="24"/>
              </w:rPr>
              <w:t>Негізгі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анықталған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мәселеге жатпайтын мәселелерге көңіл бөлу</w:t>
            </w:r>
          </w:p>
        </w:tc>
        <w:tc>
          <w:tcPr>
            <w:tcW w:w="2727" w:type="dxa"/>
          </w:tcPr>
          <w:p w14:paraId="1A5E4A24">
            <w:pPr>
              <w:pStyle w:val="7"/>
              <w:spacing w:line="259" w:lineRule="auto"/>
              <w:ind w:left="110" w:right="233"/>
              <w:rPr>
                <w:sz w:val="24"/>
              </w:rPr>
            </w:pPr>
            <w:r>
              <w:rPr>
                <w:sz w:val="24"/>
              </w:rPr>
              <w:t>Дәл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емес,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ең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бастысы, сәйкес келмейтін деректерді елемейді.</w:t>
            </w:r>
          </w:p>
        </w:tc>
      </w:tr>
      <w:tr w14:paraId="000C79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7" w:hRule="atLeast"/>
        </w:trPr>
        <w:tc>
          <w:tcPr>
            <w:tcW w:w="960" w:type="dxa"/>
          </w:tcPr>
          <w:p w14:paraId="23F53200">
            <w:pPr>
              <w:pStyle w:val="7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439ADEBA">
            <w:pPr>
              <w:pStyle w:val="7"/>
              <w:spacing w:line="280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Презентациян </w:t>
            </w:r>
            <w:r>
              <w:rPr>
                <w:b/>
                <w:spacing w:val="-6"/>
                <w:sz w:val="24"/>
              </w:rPr>
              <w:t>ың</w:t>
            </w:r>
          </w:p>
          <w:p w14:paraId="79C82402">
            <w:pPr>
              <w:pStyle w:val="7"/>
              <w:spacing w:line="276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ақпараттылығ </w:t>
            </w:r>
            <w:r>
              <w:rPr>
                <w:b/>
                <w:sz w:val="24"/>
              </w:rPr>
              <w:t>ы, тиімділігі</w:t>
            </w:r>
          </w:p>
        </w:tc>
        <w:tc>
          <w:tcPr>
            <w:tcW w:w="3260" w:type="dxa"/>
          </w:tcPr>
          <w:p w14:paraId="3B3DEE98">
            <w:pPr>
              <w:pStyle w:val="7"/>
              <w:spacing w:line="276" w:lineRule="auto"/>
              <w:ind w:left="109" w:right="218"/>
              <w:rPr>
                <w:sz w:val="24"/>
              </w:rPr>
            </w:pPr>
            <w:r>
              <w:rPr>
                <w:sz w:val="24"/>
              </w:rPr>
              <w:t>Тақырып бойынша барлық қажетті ақпарат еркін, дәйекті,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логикалық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мәнерде толық жеткізілді</w:t>
            </w:r>
          </w:p>
          <w:p w14:paraId="36231CF2">
            <w:pPr>
              <w:pStyle w:val="7"/>
              <w:spacing w:before="153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Барабар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таңдалған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өнімнің </w:t>
            </w:r>
            <w:r>
              <w:rPr>
                <w:spacing w:val="-2"/>
                <w:sz w:val="24"/>
              </w:rPr>
              <w:t>нысаны</w:t>
            </w:r>
          </w:p>
        </w:tc>
        <w:tc>
          <w:tcPr>
            <w:tcW w:w="3404" w:type="dxa"/>
          </w:tcPr>
          <w:p w14:paraId="48BA948A">
            <w:pPr>
              <w:pStyle w:val="7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Барлық қажетті ақпарат логикалық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мәнерде,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бірақ аздаған дәлсіздіктермен </w:t>
            </w:r>
            <w:r>
              <w:rPr>
                <w:spacing w:val="-2"/>
                <w:sz w:val="24"/>
              </w:rPr>
              <w:t>жеткізілді</w:t>
            </w:r>
          </w:p>
        </w:tc>
        <w:tc>
          <w:tcPr>
            <w:tcW w:w="3260" w:type="dxa"/>
          </w:tcPr>
          <w:p w14:paraId="7693EAE6">
            <w:pPr>
              <w:pStyle w:val="7"/>
              <w:spacing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Тақырып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барлық қажетті ақпарат бейхабар, айқын қателері жоқ</w:t>
            </w:r>
          </w:p>
        </w:tc>
        <w:tc>
          <w:tcPr>
            <w:tcW w:w="2727" w:type="dxa"/>
          </w:tcPr>
          <w:p w14:paraId="73E4E799">
            <w:pPr>
              <w:pStyle w:val="7"/>
              <w:spacing w:line="276" w:lineRule="auto"/>
              <w:ind w:left="110" w:right="233"/>
              <w:rPr>
                <w:sz w:val="24"/>
              </w:rPr>
            </w:pPr>
            <w:r>
              <w:rPr>
                <w:sz w:val="24"/>
              </w:rPr>
              <w:t>Тақырып бойынша маңызды ақпарат көрсетілмеген,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өрескел </w:t>
            </w:r>
            <w:r>
              <w:rPr>
                <w:spacing w:val="-2"/>
                <w:sz w:val="24"/>
              </w:rPr>
              <w:t>қателер</w:t>
            </w:r>
          </w:p>
        </w:tc>
      </w:tr>
      <w:tr w14:paraId="32CE74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1" w:hRule="atLeast"/>
        </w:trPr>
        <w:tc>
          <w:tcPr>
            <w:tcW w:w="960" w:type="dxa"/>
          </w:tcPr>
          <w:p w14:paraId="5B31E437">
            <w:pPr>
              <w:pStyle w:val="7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44" w:type="dxa"/>
          </w:tcPr>
          <w:p w14:paraId="47A300E3">
            <w:pPr>
              <w:pStyle w:val="7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Шынайылық</w:t>
            </w:r>
          </w:p>
        </w:tc>
        <w:tc>
          <w:tcPr>
            <w:tcW w:w="3260" w:type="dxa"/>
          </w:tcPr>
          <w:p w14:paraId="710A0062">
            <w:pPr>
              <w:pStyle w:val="7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Материал дұрыс анықталған фактілер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негізінде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таңдалған.</w:t>
            </w:r>
          </w:p>
          <w:p w14:paraId="1D4654DF">
            <w:pPr>
              <w:pStyle w:val="7"/>
              <w:spacing w:before="149" w:line="278" w:lineRule="auto"/>
              <w:ind w:left="109" w:right="552"/>
              <w:rPr>
                <w:sz w:val="24"/>
              </w:rPr>
            </w:pPr>
            <w:r>
              <w:rPr>
                <w:sz w:val="24"/>
              </w:rPr>
              <w:t>Дәлелдемелердің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деңгейі немесе сапасы бойынша </w:t>
            </w:r>
            <w:r>
              <w:rPr>
                <w:spacing w:val="-2"/>
                <w:sz w:val="24"/>
              </w:rPr>
              <w:t>түсіну</w:t>
            </w:r>
          </w:p>
        </w:tc>
        <w:tc>
          <w:tcPr>
            <w:tcW w:w="3404" w:type="dxa"/>
          </w:tcPr>
          <w:p w14:paraId="7722236E">
            <w:pPr>
              <w:pStyle w:val="7"/>
              <w:spacing w:line="276" w:lineRule="auto"/>
              <w:ind w:left="110" w:right="263"/>
              <w:rPr>
                <w:sz w:val="24"/>
              </w:rPr>
            </w:pPr>
            <w:r>
              <w:rPr>
                <w:sz w:val="24"/>
              </w:rPr>
              <w:t>Кейбір қорытындылар мен қорытындылар жорамалдар немесе әдепсіз фактілер негізінде тұжырымдалған. Дәлелдемелердің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деңгейі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сапасын толық түсіну жоқ</w:t>
            </w:r>
          </w:p>
        </w:tc>
        <w:tc>
          <w:tcPr>
            <w:tcW w:w="3260" w:type="dxa"/>
          </w:tcPr>
          <w:p w14:paraId="0BE7BEB5">
            <w:pPr>
              <w:pStyle w:val="7"/>
              <w:spacing w:line="276" w:lineRule="auto"/>
              <w:ind w:left="105" w:right="22"/>
              <w:rPr>
                <w:sz w:val="24"/>
              </w:rPr>
            </w:pPr>
            <w:r>
              <w:rPr>
                <w:sz w:val="24"/>
              </w:rPr>
              <w:t xml:space="preserve">Проблеманы жеткіліксіз </w:t>
            </w:r>
            <w:r>
              <w:rPr>
                <w:spacing w:val="-2"/>
                <w:sz w:val="24"/>
              </w:rPr>
              <w:t>түсіну,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кейбір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қорытындылар </w:t>
            </w:r>
            <w:r>
              <w:rPr>
                <w:sz w:val="24"/>
              </w:rPr>
              <w:t xml:space="preserve">мен қорытындылар толық емес және дәлелденбеген деректерге негізделген- күмәнді ресурстар </w:t>
            </w:r>
            <w:r>
              <w:rPr>
                <w:spacing w:val="-2"/>
                <w:sz w:val="24"/>
              </w:rPr>
              <w:t>пайдаланылды</w:t>
            </w:r>
          </w:p>
        </w:tc>
        <w:tc>
          <w:tcPr>
            <w:tcW w:w="2727" w:type="dxa"/>
          </w:tcPr>
          <w:p w14:paraId="75EAA803">
            <w:pPr>
              <w:pStyle w:val="7"/>
              <w:spacing w:line="276" w:lineRule="auto"/>
              <w:ind w:left="110" w:right="400"/>
              <w:rPr>
                <w:sz w:val="24"/>
              </w:rPr>
            </w:pPr>
            <w:r>
              <w:rPr>
                <w:sz w:val="24"/>
              </w:rPr>
              <w:t xml:space="preserve">Қорытындылар мен </w:t>
            </w:r>
            <w:r>
              <w:rPr>
                <w:spacing w:val="-2"/>
                <w:sz w:val="24"/>
              </w:rPr>
              <w:t xml:space="preserve">нәтижелер </w:t>
            </w:r>
            <w:r>
              <w:rPr>
                <w:sz w:val="24"/>
              </w:rPr>
              <w:t>негізделмеген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немесе дұрыс емес</w:t>
            </w:r>
          </w:p>
        </w:tc>
      </w:tr>
      <w:tr w14:paraId="4B8530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960" w:type="dxa"/>
          </w:tcPr>
          <w:p w14:paraId="63DE48E9">
            <w:pPr>
              <w:pStyle w:val="7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14:paraId="5041695B">
            <w:pPr>
              <w:pStyle w:val="7"/>
              <w:spacing w:line="276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Логикалық және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бірізділік</w:t>
            </w:r>
          </w:p>
        </w:tc>
        <w:tc>
          <w:tcPr>
            <w:tcW w:w="3260" w:type="dxa"/>
          </w:tcPr>
          <w:p w14:paraId="5BCB7A8A">
            <w:pPr>
              <w:pStyle w:val="7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Мазмұндау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қисынды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дәйекті, ішкі бірлігі бар,</w:t>
            </w:r>
          </w:p>
        </w:tc>
        <w:tc>
          <w:tcPr>
            <w:tcW w:w="3404" w:type="dxa"/>
          </w:tcPr>
          <w:p w14:paraId="14A70ECD">
            <w:pPr>
              <w:pStyle w:val="7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Ішкі бірлігі бар, өнімнің жағдайы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екіншісінен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шығады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</w:tc>
        <w:tc>
          <w:tcPr>
            <w:tcW w:w="3260" w:type="dxa"/>
          </w:tcPr>
          <w:p w14:paraId="1C143150">
            <w:pPr>
              <w:pStyle w:val="7"/>
              <w:spacing w:line="276" w:lineRule="auto"/>
              <w:ind w:left="105" w:right="573"/>
              <w:rPr>
                <w:sz w:val="24"/>
              </w:rPr>
            </w:pPr>
            <w:r>
              <w:rPr>
                <w:sz w:val="24"/>
              </w:rPr>
              <w:t>Мазмұнда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дәйектілік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пен қисындылық жоқ, бірақ</w:t>
            </w:r>
          </w:p>
        </w:tc>
        <w:tc>
          <w:tcPr>
            <w:tcW w:w="2727" w:type="dxa"/>
          </w:tcPr>
          <w:p w14:paraId="6A9FCD7D">
            <w:pPr>
              <w:pStyle w:val="7"/>
              <w:spacing w:line="276" w:lineRule="auto"/>
              <w:ind w:left="110" w:right="233"/>
              <w:rPr>
                <w:sz w:val="24"/>
              </w:rPr>
            </w:pPr>
            <w:r>
              <w:rPr>
                <w:sz w:val="24"/>
              </w:rPr>
              <w:t>Негізгі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идеяны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түсіну </w:t>
            </w:r>
            <w:r>
              <w:rPr>
                <w:spacing w:val="-4"/>
                <w:sz w:val="24"/>
              </w:rPr>
              <w:t>қиын</w:t>
            </w:r>
          </w:p>
        </w:tc>
      </w:tr>
    </w:tbl>
    <w:p w14:paraId="7FC8E577">
      <w:pPr>
        <w:pStyle w:val="7"/>
        <w:spacing w:after="0" w:line="276" w:lineRule="auto"/>
        <w:rPr>
          <w:sz w:val="24"/>
        </w:rPr>
        <w:sectPr>
          <w:pgSz w:w="16840" w:h="11910" w:orient="landscape"/>
          <w:pgMar w:top="820" w:right="0" w:bottom="280" w:left="850" w:header="720" w:footer="720" w:gutter="0"/>
          <w:cols w:space="720" w:num="1"/>
        </w:sectPr>
      </w:pPr>
    </w:p>
    <w:p w14:paraId="3BE80D49">
      <w:pPr>
        <w:spacing w:before="3" w:line="240" w:lineRule="auto"/>
        <w:rPr>
          <w:b/>
          <w:sz w:val="2"/>
        </w:rPr>
      </w:pPr>
    </w:p>
    <w:tbl>
      <w:tblPr>
        <w:tblStyle w:val="3"/>
        <w:tblW w:w="0" w:type="auto"/>
        <w:tblInd w:w="2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844"/>
        <w:gridCol w:w="3260"/>
        <w:gridCol w:w="3404"/>
        <w:gridCol w:w="3260"/>
        <w:gridCol w:w="2727"/>
      </w:tblGrid>
      <w:tr w14:paraId="425D5A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960" w:type="dxa"/>
          </w:tcPr>
          <w:p w14:paraId="7BB1EEF8">
            <w:pPr>
              <w:pStyle w:val="7"/>
              <w:rPr>
                <w:sz w:val="24"/>
              </w:rPr>
            </w:pPr>
          </w:p>
        </w:tc>
        <w:tc>
          <w:tcPr>
            <w:tcW w:w="1844" w:type="dxa"/>
          </w:tcPr>
          <w:p w14:paraId="13F49511">
            <w:pPr>
              <w:pStyle w:val="7"/>
              <w:rPr>
                <w:sz w:val="24"/>
              </w:rPr>
            </w:pPr>
          </w:p>
        </w:tc>
        <w:tc>
          <w:tcPr>
            <w:tcW w:w="3260" w:type="dxa"/>
          </w:tcPr>
          <w:p w14:paraId="726FA77F">
            <w:pPr>
              <w:pStyle w:val="7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өнімдегі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екіншісінен туындайды және өзара қисынды өзара байланысты</w:t>
            </w:r>
          </w:p>
        </w:tc>
        <w:tc>
          <w:tcPr>
            <w:tcW w:w="3404" w:type="dxa"/>
          </w:tcPr>
          <w:p w14:paraId="6FCC9F5C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бірақ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дәлсіздіктер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бар</w:t>
            </w:r>
          </w:p>
        </w:tc>
        <w:tc>
          <w:tcPr>
            <w:tcW w:w="3260" w:type="dxa"/>
          </w:tcPr>
          <w:p w14:paraId="68B34F15">
            <w:pPr>
              <w:pStyle w:val="7"/>
              <w:spacing w:line="276" w:lineRule="auto"/>
              <w:ind w:left="105" w:right="409"/>
              <w:rPr>
                <w:sz w:val="24"/>
              </w:rPr>
            </w:pPr>
            <w:r>
              <w:rPr>
                <w:sz w:val="24"/>
              </w:rPr>
              <w:t>негізгі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идеяны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қадағалауға </w:t>
            </w:r>
            <w:r>
              <w:rPr>
                <w:spacing w:val="-2"/>
                <w:sz w:val="24"/>
              </w:rPr>
              <w:t>болады</w:t>
            </w:r>
          </w:p>
        </w:tc>
        <w:tc>
          <w:tcPr>
            <w:tcW w:w="2727" w:type="dxa"/>
          </w:tcPr>
          <w:p w14:paraId="2DAE1493">
            <w:pPr>
              <w:pStyle w:val="7"/>
              <w:rPr>
                <w:sz w:val="24"/>
              </w:rPr>
            </w:pPr>
          </w:p>
        </w:tc>
      </w:tr>
      <w:tr w14:paraId="7B923B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960" w:type="dxa"/>
          </w:tcPr>
          <w:p w14:paraId="307281D5">
            <w:pPr>
              <w:pStyle w:val="7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844" w:type="dxa"/>
          </w:tcPr>
          <w:p w14:paraId="371AAC6B">
            <w:pPr>
              <w:pStyle w:val="7"/>
              <w:spacing w:line="276" w:lineRule="auto"/>
              <w:ind w:left="110" w:right="6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Әдебиетті талдау</w:t>
            </w:r>
          </w:p>
        </w:tc>
        <w:tc>
          <w:tcPr>
            <w:tcW w:w="3260" w:type="dxa"/>
          </w:tcPr>
          <w:p w14:paraId="48C321E6">
            <w:pPr>
              <w:pStyle w:val="7"/>
              <w:spacing w:line="276" w:lineRule="auto"/>
              <w:ind w:left="109" w:right="218"/>
              <w:rPr>
                <w:sz w:val="24"/>
              </w:rPr>
            </w:pPr>
            <w:r>
              <w:rPr>
                <w:sz w:val="24"/>
              </w:rPr>
              <w:t>Әдеби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деректер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қисынды өзара байланыста көрсетілген, негізгі және қосымша ақпараттық ресурстарды терең пысықтауды көрсетеді</w:t>
            </w:r>
          </w:p>
        </w:tc>
        <w:tc>
          <w:tcPr>
            <w:tcW w:w="3404" w:type="dxa"/>
          </w:tcPr>
          <w:p w14:paraId="66CCFDEE">
            <w:pPr>
              <w:pStyle w:val="7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Әдеби деректер негізгі әдебиеттің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өңделуін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көрсетеді</w:t>
            </w:r>
          </w:p>
        </w:tc>
        <w:tc>
          <w:tcPr>
            <w:tcW w:w="3260" w:type="dxa"/>
          </w:tcPr>
          <w:p w14:paraId="1DD55567">
            <w:pPr>
              <w:pStyle w:val="7"/>
              <w:spacing w:line="276" w:lineRule="auto"/>
              <w:ind w:left="105" w:right="443"/>
              <w:rPr>
                <w:sz w:val="24"/>
              </w:rPr>
            </w:pPr>
            <w:r>
              <w:rPr>
                <w:sz w:val="24"/>
              </w:rPr>
              <w:t>Әдеби деректер әрқашан жерге қарай емес, мазмұнның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қисындылығы мен дәлелдемелерін </w:t>
            </w:r>
            <w:r>
              <w:rPr>
                <w:spacing w:val="-2"/>
                <w:sz w:val="24"/>
              </w:rPr>
              <w:t>қолдамайды</w:t>
            </w:r>
          </w:p>
        </w:tc>
        <w:tc>
          <w:tcPr>
            <w:tcW w:w="2727" w:type="dxa"/>
          </w:tcPr>
          <w:p w14:paraId="770FE663">
            <w:pPr>
              <w:pStyle w:val="7"/>
              <w:spacing w:line="276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Деректерді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баяндаудағы </w:t>
            </w:r>
            <w:r>
              <w:rPr>
                <w:sz w:val="24"/>
              </w:rPr>
              <w:t xml:space="preserve">сәйкессіздік және хаотичность, қарама- </w:t>
            </w:r>
            <w:r>
              <w:rPr>
                <w:spacing w:val="-2"/>
                <w:sz w:val="24"/>
              </w:rPr>
              <w:t>қайшылық</w:t>
            </w:r>
          </w:p>
          <w:p w14:paraId="237C3A7F">
            <w:pPr>
              <w:pStyle w:val="7"/>
              <w:spacing w:before="153" w:line="276" w:lineRule="auto"/>
              <w:ind w:left="110" w:right="233"/>
              <w:rPr>
                <w:sz w:val="24"/>
              </w:rPr>
            </w:pPr>
            <w:r>
              <w:rPr>
                <w:sz w:val="24"/>
              </w:rPr>
              <w:t>Негізгі оқулық 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жоқ</w:t>
            </w:r>
          </w:p>
        </w:tc>
      </w:tr>
      <w:tr w14:paraId="36B165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960" w:type="dxa"/>
          </w:tcPr>
          <w:p w14:paraId="264BAB4C">
            <w:pPr>
              <w:pStyle w:val="7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844" w:type="dxa"/>
          </w:tcPr>
          <w:p w14:paraId="4B97121C">
            <w:pPr>
              <w:pStyle w:val="7"/>
              <w:spacing w:line="278" w:lineRule="auto"/>
              <w:ind w:left="110" w:right="1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Практикалық маңыздылығ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3260" w:type="dxa"/>
          </w:tcPr>
          <w:p w14:paraId="5D850B1A">
            <w:pPr>
              <w:pStyle w:val="7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Жоғары</w:t>
            </w:r>
          </w:p>
        </w:tc>
        <w:tc>
          <w:tcPr>
            <w:tcW w:w="3404" w:type="dxa"/>
          </w:tcPr>
          <w:p w14:paraId="35D58595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Бағалы</w:t>
            </w:r>
          </w:p>
        </w:tc>
        <w:tc>
          <w:tcPr>
            <w:tcW w:w="3260" w:type="dxa"/>
          </w:tcPr>
          <w:p w14:paraId="221F4815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Толық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емес</w:t>
            </w:r>
          </w:p>
        </w:tc>
        <w:tc>
          <w:tcPr>
            <w:tcW w:w="2727" w:type="dxa"/>
          </w:tcPr>
          <w:p w14:paraId="0A215100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Қолайсыз</w:t>
            </w:r>
          </w:p>
        </w:tc>
      </w:tr>
      <w:tr w14:paraId="73F747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960" w:type="dxa"/>
          </w:tcPr>
          <w:p w14:paraId="6B9782B6">
            <w:pPr>
              <w:pStyle w:val="7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844" w:type="dxa"/>
          </w:tcPr>
          <w:p w14:paraId="64B07F54">
            <w:pPr>
              <w:pStyle w:val="7"/>
              <w:spacing w:line="276" w:lineRule="auto"/>
              <w:ind w:left="110" w:right="301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Пациенттің мүдделеріне бағдарлануы</w:t>
            </w:r>
          </w:p>
        </w:tc>
        <w:tc>
          <w:tcPr>
            <w:tcW w:w="3260" w:type="dxa"/>
          </w:tcPr>
          <w:p w14:paraId="62083A4D">
            <w:pPr>
              <w:pStyle w:val="7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Жоғары</w:t>
            </w:r>
          </w:p>
        </w:tc>
        <w:tc>
          <w:tcPr>
            <w:tcW w:w="3404" w:type="dxa"/>
          </w:tcPr>
          <w:p w14:paraId="64FAB03E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Ориентирленген</w:t>
            </w:r>
          </w:p>
        </w:tc>
        <w:tc>
          <w:tcPr>
            <w:tcW w:w="3260" w:type="dxa"/>
          </w:tcPr>
          <w:p w14:paraId="48F26043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Толық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емес</w:t>
            </w:r>
          </w:p>
        </w:tc>
        <w:tc>
          <w:tcPr>
            <w:tcW w:w="2727" w:type="dxa"/>
          </w:tcPr>
          <w:p w14:paraId="718FE5E2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Қолайсыз</w:t>
            </w:r>
          </w:p>
        </w:tc>
      </w:tr>
      <w:tr w14:paraId="5B52C2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960" w:type="dxa"/>
          </w:tcPr>
          <w:p w14:paraId="44DA8C24">
            <w:pPr>
              <w:pStyle w:val="7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844" w:type="dxa"/>
          </w:tcPr>
          <w:p w14:paraId="6C6FFFBF">
            <w:pPr>
              <w:pStyle w:val="7"/>
              <w:spacing w:line="276" w:lineRule="auto"/>
              <w:ind w:left="110" w:right="5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Болашақ тәжірибеде қолдану</w:t>
            </w:r>
          </w:p>
        </w:tc>
        <w:tc>
          <w:tcPr>
            <w:tcW w:w="3260" w:type="dxa"/>
          </w:tcPr>
          <w:p w14:paraId="1531B79E">
            <w:pPr>
              <w:pStyle w:val="7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Жоғары</w:t>
            </w:r>
          </w:p>
        </w:tc>
        <w:tc>
          <w:tcPr>
            <w:tcW w:w="3404" w:type="dxa"/>
          </w:tcPr>
          <w:p w14:paraId="22FD99FF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Қолданылды</w:t>
            </w:r>
          </w:p>
        </w:tc>
        <w:tc>
          <w:tcPr>
            <w:tcW w:w="3260" w:type="dxa"/>
          </w:tcPr>
          <w:p w14:paraId="7E486775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Толық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емес</w:t>
            </w:r>
          </w:p>
        </w:tc>
        <w:tc>
          <w:tcPr>
            <w:tcW w:w="2727" w:type="dxa"/>
          </w:tcPr>
          <w:p w14:paraId="47861F2C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Қолайсыз</w:t>
            </w:r>
          </w:p>
        </w:tc>
      </w:tr>
      <w:tr w14:paraId="1ECC25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1" w:hRule="atLeast"/>
        </w:trPr>
        <w:tc>
          <w:tcPr>
            <w:tcW w:w="960" w:type="dxa"/>
          </w:tcPr>
          <w:p w14:paraId="6BBE29A3">
            <w:pPr>
              <w:pStyle w:val="7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14:paraId="09F06309">
            <w:pPr>
              <w:pStyle w:val="7"/>
              <w:spacing w:line="276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Презентациян </w:t>
            </w:r>
            <w:r>
              <w:rPr>
                <w:b/>
                <w:spacing w:val="-6"/>
                <w:sz w:val="24"/>
              </w:rPr>
              <w:t>ың</w:t>
            </w:r>
          </w:p>
          <w:p w14:paraId="3303D518">
            <w:pPr>
              <w:pStyle w:val="7"/>
              <w:spacing w:line="276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көрнекілігі, баяндама сапасы</w:t>
            </w:r>
          </w:p>
          <w:p w14:paraId="683ACA33">
            <w:pPr>
              <w:pStyle w:val="7"/>
              <w:spacing w:line="276" w:lineRule="auto"/>
              <w:ind w:left="110" w:right="2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(баяндамашы </w:t>
            </w:r>
            <w:r>
              <w:rPr>
                <w:b/>
                <w:sz w:val="24"/>
              </w:rPr>
              <w:t>ның бағасы)</w:t>
            </w:r>
          </w:p>
        </w:tc>
        <w:tc>
          <w:tcPr>
            <w:tcW w:w="3260" w:type="dxa"/>
          </w:tcPr>
          <w:p w14:paraId="7640AB32">
            <w:pPr>
              <w:pStyle w:val="7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Дұрыс, PowerPoint немесе басқа да е-гаджеттердің барлық мүмкіндіктері, </w:t>
            </w:r>
            <w:r>
              <w:rPr>
                <w:spacing w:val="-2"/>
                <w:sz w:val="24"/>
              </w:rPr>
              <w:t>материалды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еркін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меңгеру, </w:t>
            </w:r>
            <w:r>
              <w:rPr>
                <w:sz w:val="24"/>
              </w:rPr>
              <w:t>баяндаудың сенімді тәсілі</w:t>
            </w:r>
          </w:p>
        </w:tc>
        <w:tc>
          <w:tcPr>
            <w:tcW w:w="3404" w:type="dxa"/>
          </w:tcPr>
          <w:p w14:paraId="28B407BB">
            <w:pPr>
              <w:pStyle w:val="7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Көрнекі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шамадан тыс жүктелген немесе жеткіліксіз пайдаланылады, материалды толық игермеген</w:t>
            </w:r>
          </w:p>
        </w:tc>
        <w:tc>
          <w:tcPr>
            <w:tcW w:w="3260" w:type="dxa"/>
          </w:tcPr>
          <w:p w14:paraId="58225214">
            <w:pPr>
              <w:pStyle w:val="7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Көрнекі материалдар ақпаратты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емес,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сенімді </w:t>
            </w:r>
            <w:r>
              <w:rPr>
                <w:spacing w:val="-2"/>
                <w:sz w:val="24"/>
              </w:rPr>
              <w:t>баяндайды</w:t>
            </w:r>
          </w:p>
        </w:tc>
        <w:tc>
          <w:tcPr>
            <w:tcW w:w="2727" w:type="dxa"/>
          </w:tcPr>
          <w:p w14:paraId="7C6A8271">
            <w:pPr>
              <w:pStyle w:val="7"/>
              <w:spacing w:line="276" w:lineRule="auto"/>
              <w:ind w:left="110" w:right="233"/>
              <w:rPr>
                <w:sz w:val="24"/>
              </w:rPr>
            </w:pPr>
            <w:r>
              <w:rPr>
                <w:sz w:val="24"/>
              </w:rPr>
              <w:t>Материалға ие емес, 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жеткізе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алмайды</w:t>
            </w:r>
          </w:p>
        </w:tc>
      </w:tr>
    </w:tbl>
    <w:p w14:paraId="435015F2">
      <w:pPr>
        <w:pStyle w:val="7"/>
        <w:spacing w:after="0" w:line="276" w:lineRule="auto"/>
        <w:rPr>
          <w:sz w:val="24"/>
        </w:rPr>
        <w:sectPr>
          <w:pgSz w:w="16840" w:h="11910" w:orient="landscape"/>
          <w:pgMar w:top="820" w:right="0" w:bottom="280" w:left="850" w:header="720" w:footer="720" w:gutter="0"/>
          <w:cols w:space="720" w:num="1"/>
        </w:sectPr>
      </w:pPr>
    </w:p>
    <w:p w14:paraId="02F5907D">
      <w:pPr>
        <w:spacing w:before="3" w:line="240" w:lineRule="auto"/>
        <w:rPr>
          <w:b/>
          <w:sz w:val="2"/>
        </w:rPr>
      </w:pPr>
    </w:p>
    <w:tbl>
      <w:tblPr>
        <w:tblStyle w:val="3"/>
        <w:tblW w:w="0" w:type="auto"/>
        <w:tblInd w:w="2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844"/>
        <w:gridCol w:w="3260"/>
        <w:gridCol w:w="3404"/>
        <w:gridCol w:w="3260"/>
        <w:gridCol w:w="2727"/>
      </w:tblGrid>
      <w:tr w14:paraId="494CB7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05" w:hRule="atLeast"/>
        </w:trPr>
        <w:tc>
          <w:tcPr>
            <w:tcW w:w="960" w:type="dxa"/>
          </w:tcPr>
          <w:p w14:paraId="7AD441D2">
            <w:pPr>
              <w:pStyle w:val="7"/>
              <w:spacing w:line="273" w:lineRule="exact"/>
              <w:ind w:right="8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Бонус</w:t>
            </w:r>
          </w:p>
        </w:tc>
        <w:tc>
          <w:tcPr>
            <w:tcW w:w="1844" w:type="dxa"/>
          </w:tcPr>
          <w:p w14:paraId="396B795C">
            <w:pPr>
              <w:pStyle w:val="7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Ағылшын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тілі</w:t>
            </w:r>
          </w:p>
          <w:p w14:paraId="1DF27D67">
            <w:pPr>
              <w:pStyle w:val="7"/>
              <w:spacing w:before="41" w:line="276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орыс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қазақ </w:t>
            </w:r>
            <w:r>
              <w:rPr>
                <w:b/>
                <w:spacing w:val="-2"/>
                <w:sz w:val="24"/>
              </w:rPr>
              <w:t>тілі*</w:t>
            </w:r>
          </w:p>
        </w:tc>
        <w:tc>
          <w:tcPr>
            <w:tcW w:w="3260" w:type="dxa"/>
          </w:tcPr>
          <w:p w14:paraId="4F5D85F7">
            <w:pPr>
              <w:pStyle w:val="7"/>
              <w:spacing w:line="276" w:lineRule="auto"/>
              <w:ind w:left="109" w:right="218"/>
              <w:rPr>
                <w:sz w:val="24"/>
              </w:rPr>
            </w:pPr>
            <w:r>
              <w:rPr>
                <w:sz w:val="24"/>
              </w:rPr>
              <w:t>Өнім толығымен ағылшын/орыс/қазақ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тілінде тапсырылды. меңгерушісі)</w:t>
            </w:r>
          </w:p>
          <w:p w14:paraId="4D322026">
            <w:pPr>
              <w:pStyle w:val="7"/>
              <w:spacing w:before="154" w:line="276" w:lineRule="auto"/>
              <w:ind w:left="109" w:firstLine="62"/>
              <w:rPr>
                <w:sz w:val="24"/>
              </w:rPr>
            </w:pPr>
            <w:r>
              <w:rPr>
                <w:sz w:val="24"/>
              </w:rPr>
              <w:t>Сапаға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байланысты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10-20 </w:t>
            </w: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3404" w:type="dxa"/>
          </w:tcPr>
          <w:p w14:paraId="5521D6F0">
            <w:pPr>
              <w:pStyle w:val="7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Өнім ағылшын тілінде дайындалған,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қаз</w:t>
            </w:r>
          </w:p>
          <w:p w14:paraId="382151B5">
            <w:pPr>
              <w:pStyle w:val="7"/>
              <w:spacing w:before="154"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Сапасына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байланысты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5-10 балл ( немесе керісінше)</w:t>
            </w:r>
          </w:p>
        </w:tc>
        <w:tc>
          <w:tcPr>
            <w:tcW w:w="3260" w:type="dxa"/>
          </w:tcPr>
          <w:p w14:paraId="5BEB33FA">
            <w:pPr>
              <w:pStyle w:val="7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Өнімді дайындау кезінде ағылшын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тіліндегі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көздер </w:t>
            </w:r>
            <w:r>
              <w:rPr>
                <w:spacing w:val="-2"/>
                <w:sz w:val="24"/>
              </w:rPr>
              <w:t>қолданылады</w:t>
            </w:r>
          </w:p>
          <w:p w14:paraId="4228FECC">
            <w:pPr>
              <w:pStyle w:val="7"/>
              <w:spacing w:before="154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Сапасына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байланысты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2-5 </w:t>
            </w: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2727" w:type="dxa"/>
          </w:tcPr>
          <w:p w14:paraId="2BAD9E07">
            <w:pPr>
              <w:pStyle w:val="7"/>
              <w:rPr>
                <w:sz w:val="24"/>
              </w:rPr>
            </w:pPr>
          </w:p>
        </w:tc>
      </w:tr>
      <w:tr w14:paraId="24F6F0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6" w:hRule="atLeast"/>
        </w:trPr>
        <w:tc>
          <w:tcPr>
            <w:tcW w:w="960" w:type="dxa"/>
          </w:tcPr>
          <w:p w14:paraId="4945BFDB">
            <w:pPr>
              <w:pStyle w:val="7"/>
              <w:spacing w:before="1"/>
              <w:ind w:right="8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Бонус</w:t>
            </w:r>
          </w:p>
        </w:tc>
        <w:tc>
          <w:tcPr>
            <w:tcW w:w="1844" w:type="dxa"/>
          </w:tcPr>
          <w:p w14:paraId="19AC9C98">
            <w:pPr>
              <w:pStyle w:val="7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Тайм-</w:t>
            </w:r>
          </w:p>
          <w:p w14:paraId="1804AA52">
            <w:pPr>
              <w:pStyle w:val="7"/>
              <w:spacing w:before="41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менеджмент**</w:t>
            </w:r>
          </w:p>
        </w:tc>
        <w:tc>
          <w:tcPr>
            <w:tcW w:w="3260" w:type="dxa"/>
          </w:tcPr>
          <w:p w14:paraId="6E5A3F7D">
            <w:pPr>
              <w:pStyle w:val="7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Өнім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мерзімінен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бұрын </w:t>
            </w:r>
            <w:r>
              <w:rPr>
                <w:spacing w:val="-2"/>
                <w:sz w:val="24"/>
              </w:rPr>
              <w:t>тапсырылды</w:t>
            </w:r>
          </w:p>
          <w:p w14:paraId="246211DB">
            <w:pPr>
              <w:pStyle w:val="7"/>
              <w:spacing w:before="154"/>
              <w:ind w:left="109"/>
              <w:rPr>
                <w:sz w:val="24"/>
              </w:rPr>
            </w:pPr>
            <w:r>
              <w:rPr>
                <w:sz w:val="24"/>
              </w:rPr>
              <w:t>10 ұпай</w:t>
            </w:r>
            <w:r>
              <w:rPr>
                <w:spacing w:val="-2"/>
                <w:sz w:val="24"/>
              </w:rPr>
              <w:t xml:space="preserve"> жинайды</w:t>
            </w:r>
          </w:p>
        </w:tc>
        <w:tc>
          <w:tcPr>
            <w:tcW w:w="3404" w:type="dxa"/>
          </w:tcPr>
          <w:p w14:paraId="07E1AA1E">
            <w:pPr>
              <w:pStyle w:val="7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Өнім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уақытында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тапсырылды-</w:t>
            </w:r>
          </w:p>
          <w:p w14:paraId="1CA3D9EE">
            <w:pPr>
              <w:pStyle w:val="7"/>
              <w:spacing w:before="4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ұпайлар </w:t>
            </w:r>
            <w:r>
              <w:rPr>
                <w:b/>
                <w:spacing w:val="-2"/>
                <w:sz w:val="24"/>
              </w:rPr>
              <w:t>толтырылмайды</w:t>
            </w:r>
          </w:p>
        </w:tc>
        <w:tc>
          <w:tcPr>
            <w:tcW w:w="3260" w:type="dxa"/>
          </w:tcPr>
          <w:p w14:paraId="5D17A85E">
            <w:pPr>
              <w:pStyle w:val="7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Сапаға әсер етпейтін </w:t>
            </w:r>
            <w:r>
              <w:rPr>
                <w:spacing w:val="-2"/>
                <w:sz w:val="24"/>
              </w:rPr>
              <w:t>тапсыруды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кейінге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қалдыру</w:t>
            </w:r>
          </w:p>
          <w:p w14:paraId="32835E49">
            <w:pPr>
              <w:pStyle w:val="7"/>
              <w:spacing w:before="154"/>
              <w:ind w:left="105"/>
              <w:rPr>
                <w:sz w:val="24"/>
              </w:rPr>
            </w:pPr>
            <w:r>
              <w:rPr>
                <w:sz w:val="24"/>
              </w:rPr>
              <w:t>Минус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2727" w:type="dxa"/>
          </w:tcPr>
          <w:p w14:paraId="7FCF36A9">
            <w:pPr>
              <w:pStyle w:val="7"/>
              <w:spacing w:line="412" w:lineRule="auto"/>
              <w:ind w:left="110" w:right="233"/>
              <w:rPr>
                <w:sz w:val="24"/>
              </w:rPr>
            </w:pPr>
            <w:r>
              <w:rPr>
                <w:spacing w:val="-2"/>
                <w:sz w:val="24"/>
              </w:rPr>
              <w:t>Кешігіп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тапсырылды </w:t>
            </w:r>
            <w:r>
              <w:rPr>
                <w:sz w:val="24"/>
              </w:rPr>
              <w:t>Минус 10 балл</w:t>
            </w:r>
          </w:p>
        </w:tc>
      </w:tr>
      <w:tr w14:paraId="6FB6AC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6" w:hRule="atLeast"/>
        </w:trPr>
        <w:tc>
          <w:tcPr>
            <w:tcW w:w="960" w:type="dxa"/>
          </w:tcPr>
          <w:p w14:paraId="4942871C">
            <w:pPr>
              <w:pStyle w:val="7"/>
              <w:spacing w:line="273" w:lineRule="exact"/>
              <w:ind w:right="8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Бонус</w:t>
            </w:r>
          </w:p>
        </w:tc>
        <w:tc>
          <w:tcPr>
            <w:tcW w:w="1844" w:type="dxa"/>
          </w:tcPr>
          <w:p w14:paraId="067A3F09">
            <w:pPr>
              <w:pStyle w:val="7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Рейтинг***</w:t>
            </w:r>
          </w:p>
        </w:tc>
        <w:tc>
          <w:tcPr>
            <w:tcW w:w="3260" w:type="dxa"/>
          </w:tcPr>
          <w:p w14:paraId="4FA815F2">
            <w:pPr>
              <w:pStyle w:val="7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Қосымша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балдар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баллға </w:t>
            </w:r>
            <w:r>
              <w:rPr>
                <w:spacing w:val="-2"/>
                <w:sz w:val="24"/>
              </w:rPr>
              <w:t>дейін)</w:t>
            </w:r>
          </w:p>
        </w:tc>
        <w:tc>
          <w:tcPr>
            <w:tcW w:w="9391" w:type="dxa"/>
            <w:gridSpan w:val="3"/>
          </w:tcPr>
          <w:p w14:paraId="0D3AC622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Көрнекті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жұмыс,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мысалы:</w:t>
            </w:r>
          </w:p>
          <w:p w14:paraId="6C116739">
            <w:pPr>
              <w:pStyle w:val="7"/>
              <w:spacing w:before="200" w:line="417" w:lineRule="auto"/>
              <w:ind w:left="110" w:right="5372"/>
              <w:rPr>
                <w:sz w:val="24"/>
              </w:rPr>
            </w:pPr>
            <w:r>
              <w:rPr>
                <w:sz w:val="24"/>
              </w:rPr>
              <w:t xml:space="preserve">Топтағы үздік жұмыс </w:t>
            </w:r>
            <w:r>
              <w:rPr>
                <w:spacing w:val="-2"/>
                <w:sz w:val="24"/>
              </w:rPr>
              <w:t>Шығармашылық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тәсіл</w:t>
            </w:r>
          </w:p>
          <w:p w14:paraId="265E0D4B">
            <w:pPr>
              <w:pStyle w:val="7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Тапсырманы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орындаудың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инновациялық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тәсілі</w:t>
            </w:r>
          </w:p>
        </w:tc>
      </w:tr>
      <w:tr w14:paraId="45FF53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5" w:hRule="atLeast"/>
        </w:trPr>
        <w:tc>
          <w:tcPr>
            <w:tcW w:w="960" w:type="dxa"/>
          </w:tcPr>
          <w:p w14:paraId="23251A57">
            <w:pPr>
              <w:pStyle w:val="7"/>
              <w:rPr>
                <w:sz w:val="24"/>
              </w:rPr>
            </w:pPr>
          </w:p>
        </w:tc>
        <w:tc>
          <w:tcPr>
            <w:tcW w:w="14495" w:type="dxa"/>
            <w:gridSpan w:val="5"/>
          </w:tcPr>
          <w:p w14:paraId="4E951B92">
            <w:pPr>
              <w:pStyle w:val="7"/>
              <w:numPr>
                <w:ilvl w:val="0"/>
                <w:numId w:val="64"/>
              </w:numPr>
              <w:tabs>
                <w:tab w:val="left" w:pos="292"/>
              </w:tabs>
              <w:spacing w:before="0" w:after="0" w:line="273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- қазақ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топтары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үшін-ағылшын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тілі;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ағылшын тілінде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оқитын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топтар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үшін-орыс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қазақ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тілдерінде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тапсырманы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</w:t>
            </w:r>
          </w:p>
          <w:p w14:paraId="4ACBE010">
            <w:pPr>
              <w:pStyle w:val="7"/>
              <w:numPr>
                <w:ilvl w:val="0"/>
                <w:numId w:val="64"/>
              </w:numPr>
              <w:tabs>
                <w:tab w:val="left" w:pos="292"/>
              </w:tabs>
              <w:spacing w:before="199" w:after="0" w:line="240" w:lineRule="auto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Мерзімі-оқытушымен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анықталады,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әдетте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күні</w:t>
            </w:r>
          </w:p>
          <w:p w14:paraId="5AE1618D">
            <w:pPr>
              <w:pStyle w:val="7"/>
              <w:spacing w:before="200"/>
              <w:ind w:left="110"/>
              <w:rPr>
                <w:sz w:val="24"/>
              </w:rPr>
            </w:pPr>
            <w:r>
              <w:rPr>
                <w:sz w:val="24"/>
              </w:rPr>
              <w:t>**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осылайша,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90 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үшін ең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жоғары ұпай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болады-күтілгеннен жоғары нәтижені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көрсету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керек</w:t>
            </w:r>
          </w:p>
        </w:tc>
      </w:tr>
    </w:tbl>
    <w:p w14:paraId="7C40B3E0">
      <w:pPr>
        <w:spacing w:before="178" w:line="240" w:lineRule="auto"/>
        <w:rPr>
          <w:b/>
          <w:sz w:val="24"/>
        </w:rPr>
      </w:pPr>
    </w:p>
    <w:p w14:paraId="5B63437A">
      <w:pPr>
        <w:pStyle w:val="4"/>
        <w:spacing w:before="0"/>
        <w:ind w:left="283"/>
      </w:pPr>
      <w:r>
        <w:t>Науқас</w:t>
      </w:r>
      <w:r>
        <w:rPr>
          <w:spacing w:val="-8"/>
        </w:rPr>
        <w:t xml:space="preserve"> </w:t>
      </w:r>
      <w:r>
        <w:t>төсегіндегі</w:t>
      </w:r>
      <w:r>
        <w:rPr>
          <w:spacing w:val="-8"/>
        </w:rPr>
        <w:t xml:space="preserve"> </w:t>
      </w:r>
      <w:r>
        <w:t>тәжірибелік</w:t>
      </w:r>
      <w:r>
        <w:rPr>
          <w:spacing w:val="-3"/>
        </w:rPr>
        <w:t xml:space="preserve"> </w:t>
      </w:r>
      <w:r>
        <w:t>дағдыларға-</w:t>
      </w:r>
      <w:r>
        <w:rPr>
          <w:spacing w:val="-7"/>
        </w:rPr>
        <w:t xml:space="preserve"> </w:t>
      </w:r>
      <w:r>
        <w:t>курацияға</w:t>
      </w:r>
      <w:r>
        <w:rPr>
          <w:spacing w:val="-4"/>
        </w:rPr>
        <w:t xml:space="preserve"> </w:t>
      </w:r>
      <w:r>
        <w:t>балдық</w:t>
      </w:r>
      <w:r>
        <w:rPr>
          <w:spacing w:val="-5"/>
        </w:rPr>
        <w:t xml:space="preserve"> </w:t>
      </w:r>
      <w:r>
        <w:t>рейтингтік</w:t>
      </w:r>
      <w:r>
        <w:rPr>
          <w:spacing w:val="-7"/>
        </w:rPr>
        <w:t xml:space="preserve"> </w:t>
      </w:r>
      <w:r>
        <w:t>баға</w:t>
      </w:r>
      <w:r>
        <w:rPr>
          <w:spacing w:val="-9"/>
        </w:rPr>
        <w:t xml:space="preserve"> </w:t>
      </w:r>
      <w:r>
        <w:t>беру</w:t>
      </w:r>
      <w:r>
        <w:rPr>
          <w:spacing w:val="-1"/>
        </w:rPr>
        <w:t xml:space="preserve"> </w:t>
      </w:r>
      <w:r>
        <w:t>(ең</w:t>
      </w:r>
      <w:r>
        <w:rPr>
          <w:spacing w:val="-7"/>
        </w:rPr>
        <w:t xml:space="preserve"> </w:t>
      </w:r>
      <w:r>
        <w:t>жоғарғысы</w:t>
      </w:r>
      <w:r>
        <w:rPr>
          <w:spacing w:val="-5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rPr>
          <w:spacing w:val="-2"/>
        </w:rPr>
        <w:t>балл)</w:t>
      </w:r>
    </w:p>
    <w:p w14:paraId="76C0AA86">
      <w:pPr>
        <w:spacing w:before="5" w:after="0" w:line="240" w:lineRule="auto"/>
        <w:rPr>
          <w:b/>
          <w:sz w:val="16"/>
        </w:rPr>
      </w:pPr>
    </w:p>
    <w:tbl>
      <w:tblPr>
        <w:tblStyle w:val="3"/>
        <w:tblW w:w="0" w:type="auto"/>
        <w:tblInd w:w="14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2367"/>
        <w:gridCol w:w="3164"/>
        <w:gridCol w:w="3260"/>
        <w:gridCol w:w="3260"/>
        <w:gridCol w:w="2698"/>
      </w:tblGrid>
      <w:tr w14:paraId="3B7352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5320" w:type="dxa"/>
            <w:gridSpan w:val="6"/>
          </w:tcPr>
          <w:p w14:paraId="4D9ED498">
            <w:pPr>
              <w:pStyle w:val="7"/>
              <w:spacing w:line="27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Науқасты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сұрастыру</w:t>
            </w:r>
          </w:p>
        </w:tc>
      </w:tr>
      <w:tr w14:paraId="124A72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71" w:type="dxa"/>
          </w:tcPr>
          <w:p w14:paraId="076E7AC3">
            <w:pPr>
              <w:pStyle w:val="7"/>
              <w:spacing w:line="273" w:lineRule="exact"/>
              <w:ind w:right="9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367" w:type="dxa"/>
          </w:tcPr>
          <w:p w14:paraId="1A4D8682">
            <w:pPr>
              <w:pStyle w:val="7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Баға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критерийлері</w:t>
            </w:r>
          </w:p>
        </w:tc>
        <w:tc>
          <w:tcPr>
            <w:tcW w:w="3164" w:type="dxa"/>
          </w:tcPr>
          <w:p w14:paraId="7F09517D">
            <w:pPr>
              <w:pStyle w:val="7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балл</w:t>
            </w:r>
          </w:p>
        </w:tc>
        <w:tc>
          <w:tcPr>
            <w:tcW w:w="3260" w:type="dxa"/>
          </w:tcPr>
          <w:p w14:paraId="425576A8">
            <w:pPr>
              <w:pStyle w:val="7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балл</w:t>
            </w:r>
          </w:p>
        </w:tc>
        <w:tc>
          <w:tcPr>
            <w:tcW w:w="3260" w:type="dxa"/>
          </w:tcPr>
          <w:p w14:paraId="67341F6B">
            <w:pPr>
              <w:pStyle w:val="7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балл</w:t>
            </w:r>
          </w:p>
        </w:tc>
        <w:tc>
          <w:tcPr>
            <w:tcW w:w="2698" w:type="dxa"/>
          </w:tcPr>
          <w:p w14:paraId="5444C87A">
            <w:pPr>
              <w:pStyle w:val="7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балл</w:t>
            </w:r>
          </w:p>
        </w:tc>
      </w:tr>
      <w:tr w14:paraId="426C2F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2" w:hRule="atLeast"/>
        </w:trPr>
        <w:tc>
          <w:tcPr>
            <w:tcW w:w="571" w:type="dxa"/>
          </w:tcPr>
          <w:p w14:paraId="65DD073D">
            <w:pPr>
              <w:pStyle w:val="7"/>
              <w:spacing w:before="208"/>
              <w:ind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367" w:type="dxa"/>
          </w:tcPr>
          <w:p w14:paraId="5CC73E11">
            <w:pPr>
              <w:pStyle w:val="7"/>
              <w:spacing w:before="59" w:line="259" w:lineRule="auto"/>
              <w:ind w:left="110" w:right="1028"/>
              <w:rPr>
                <w:sz w:val="24"/>
              </w:rPr>
            </w:pPr>
            <w:r>
              <w:rPr>
                <w:spacing w:val="-2"/>
                <w:sz w:val="24"/>
              </w:rPr>
              <w:t>Толық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және нақтылығы</w:t>
            </w:r>
          </w:p>
        </w:tc>
        <w:tc>
          <w:tcPr>
            <w:tcW w:w="3164" w:type="dxa"/>
          </w:tcPr>
          <w:p w14:paraId="57CB7761">
            <w:pPr>
              <w:pStyle w:val="7"/>
              <w:spacing w:line="259" w:lineRule="auto"/>
              <w:ind w:left="110" w:right="884"/>
              <w:rPr>
                <w:sz w:val="24"/>
              </w:rPr>
            </w:pPr>
            <w:r>
              <w:rPr>
                <w:sz w:val="24"/>
              </w:rPr>
              <w:t>Нақты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көрінісін көрсетеді. Маңызды</w:t>
            </w:r>
          </w:p>
        </w:tc>
        <w:tc>
          <w:tcPr>
            <w:tcW w:w="3260" w:type="dxa"/>
          </w:tcPr>
          <w:p w14:paraId="5C1AAC4B">
            <w:pPr>
              <w:pStyle w:val="7"/>
              <w:spacing w:line="259" w:lineRule="auto"/>
              <w:ind w:left="110" w:right="218"/>
              <w:rPr>
                <w:sz w:val="24"/>
              </w:rPr>
            </w:pPr>
            <w:r>
              <w:rPr>
                <w:sz w:val="24"/>
              </w:rPr>
              <w:t>Негізгі мәліметтерді жинайды,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ұқыпты,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жаңа</w:t>
            </w:r>
          </w:p>
        </w:tc>
        <w:tc>
          <w:tcPr>
            <w:tcW w:w="3260" w:type="dxa"/>
          </w:tcPr>
          <w:p w14:paraId="438E6196">
            <w:pPr>
              <w:pStyle w:val="7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Толық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емес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 тоқтамға келмеген</w:t>
            </w:r>
          </w:p>
        </w:tc>
        <w:tc>
          <w:tcPr>
            <w:tcW w:w="2698" w:type="dxa"/>
          </w:tcPr>
          <w:p w14:paraId="283263A1">
            <w:pPr>
              <w:pStyle w:val="7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Нақты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емес,негізгі мәселені жіберіп</w:t>
            </w:r>
          </w:p>
          <w:p w14:paraId="41AA8741">
            <w:pPr>
              <w:pStyle w:val="7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алған,сәйкес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емес</w:t>
            </w:r>
          </w:p>
        </w:tc>
      </w:tr>
    </w:tbl>
    <w:p w14:paraId="23433BD9">
      <w:pPr>
        <w:pStyle w:val="7"/>
        <w:spacing w:after="0" w:line="275" w:lineRule="exact"/>
        <w:rPr>
          <w:sz w:val="24"/>
        </w:rPr>
        <w:sectPr>
          <w:pgSz w:w="16840" w:h="11910" w:orient="landscape"/>
          <w:pgMar w:top="820" w:right="0" w:bottom="280" w:left="850" w:header="720" w:footer="720" w:gutter="0"/>
          <w:cols w:space="720" w:num="1"/>
        </w:sectPr>
      </w:pPr>
    </w:p>
    <w:p w14:paraId="24A1FC7F">
      <w:pPr>
        <w:spacing w:before="3" w:line="240" w:lineRule="auto"/>
        <w:rPr>
          <w:b/>
          <w:sz w:val="2"/>
        </w:rPr>
      </w:pPr>
    </w:p>
    <w:tbl>
      <w:tblPr>
        <w:tblStyle w:val="3"/>
        <w:tblW w:w="0" w:type="auto"/>
        <w:tblInd w:w="14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2367"/>
        <w:gridCol w:w="3164"/>
        <w:gridCol w:w="3260"/>
        <w:gridCol w:w="3260"/>
        <w:gridCol w:w="2698"/>
      </w:tblGrid>
      <w:tr w14:paraId="1A2392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71" w:type="dxa"/>
          </w:tcPr>
          <w:p w14:paraId="15E97F79">
            <w:pPr>
              <w:pStyle w:val="7"/>
              <w:rPr>
                <w:sz w:val="24"/>
              </w:rPr>
            </w:pPr>
          </w:p>
        </w:tc>
        <w:tc>
          <w:tcPr>
            <w:tcW w:w="2367" w:type="dxa"/>
          </w:tcPr>
          <w:p w14:paraId="2675F5E3">
            <w:pPr>
              <w:pStyle w:val="7"/>
              <w:rPr>
                <w:sz w:val="24"/>
              </w:rPr>
            </w:pPr>
          </w:p>
        </w:tc>
        <w:tc>
          <w:tcPr>
            <w:tcW w:w="3164" w:type="dxa"/>
          </w:tcPr>
          <w:p w14:paraId="71C16E9A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мәселені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анықтай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білу.</w:t>
            </w:r>
          </w:p>
        </w:tc>
        <w:tc>
          <w:tcPr>
            <w:tcW w:w="3260" w:type="dxa"/>
          </w:tcPr>
          <w:p w14:paraId="19270CDD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мәселелерді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анықтайды</w:t>
            </w:r>
          </w:p>
        </w:tc>
        <w:tc>
          <w:tcPr>
            <w:tcW w:w="3260" w:type="dxa"/>
          </w:tcPr>
          <w:p w14:paraId="2AB2749C">
            <w:pPr>
              <w:pStyle w:val="7"/>
              <w:rPr>
                <w:sz w:val="24"/>
              </w:rPr>
            </w:pPr>
          </w:p>
        </w:tc>
        <w:tc>
          <w:tcPr>
            <w:tcW w:w="2698" w:type="dxa"/>
          </w:tcPr>
          <w:p w14:paraId="6CC35F6A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мәліметтер</w:t>
            </w:r>
          </w:p>
        </w:tc>
      </w:tr>
      <w:tr w14:paraId="1CCFFC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9" w:hRule="atLeast"/>
        </w:trPr>
        <w:tc>
          <w:tcPr>
            <w:tcW w:w="571" w:type="dxa"/>
          </w:tcPr>
          <w:p w14:paraId="1BB54B6E">
            <w:pPr>
              <w:pStyle w:val="7"/>
              <w:spacing w:before="162"/>
              <w:rPr>
                <w:b/>
                <w:sz w:val="24"/>
              </w:rPr>
            </w:pPr>
          </w:p>
          <w:p w14:paraId="6A10EF8D">
            <w:pPr>
              <w:pStyle w:val="7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367" w:type="dxa"/>
          </w:tcPr>
          <w:p w14:paraId="1EF29879">
            <w:pPr>
              <w:pStyle w:val="7"/>
              <w:spacing w:before="13"/>
              <w:rPr>
                <w:b/>
                <w:sz w:val="24"/>
              </w:rPr>
            </w:pPr>
          </w:p>
          <w:p w14:paraId="48A5DFF0">
            <w:pPr>
              <w:pStyle w:val="7"/>
              <w:spacing w:line="259" w:lineRule="auto"/>
              <w:ind w:left="110" w:right="578"/>
              <w:rPr>
                <w:sz w:val="24"/>
              </w:rPr>
            </w:pPr>
            <w:r>
              <w:rPr>
                <w:spacing w:val="-2"/>
                <w:sz w:val="24"/>
              </w:rPr>
              <w:t>Жеке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фактілерді нақтылау</w:t>
            </w:r>
          </w:p>
        </w:tc>
        <w:tc>
          <w:tcPr>
            <w:tcW w:w="3164" w:type="dxa"/>
          </w:tcPr>
          <w:p w14:paraId="1A8F329B">
            <w:pPr>
              <w:pStyle w:val="7"/>
              <w:spacing w:line="259" w:lineRule="auto"/>
              <w:ind w:left="110" w:right="1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Тыңғылықты,зейінді, </w:t>
            </w:r>
            <w:r>
              <w:rPr>
                <w:sz w:val="24"/>
              </w:rPr>
              <w:t xml:space="preserve">аурудың клиникалық </w:t>
            </w:r>
            <w:r>
              <w:rPr>
                <w:spacing w:val="-2"/>
                <w:sz w:val="24"/>
              </w:rPr>
              <w:t>көріністері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аурудың </w:t>
            </w:r>
            <w:r>
              <w:rPr>
                <w:sz w:val="24"/>
              </w:rPr>
              <w:t>ағымын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түсінеді.</w:t>
            </w:r>
          </w:p>
        </w:tc>
        <w:tc>
          <w:tcPr>
            <w:tcW w:w="3260" w:type="dxa"/>
          </w:tcPr>
          <w:p w14:paraId="1C6F0D30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Негізгі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белгілерді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көрсетеді</w:t>
            </w:r>
          </w:p>
        </w:tc>
        <w:tc>
          <w:tcPr>
            <w:tcW w:w="3260" w:type="dxa"/>
          </w:tcPr>
          <w:p w14:paraId="7951DAF8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Толық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емес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ақпарат</w:t>
            </w:r>
          </w:p>
        </w:tc>
        <w:tc>
          <w:tcPr>
            <w:tcW w:w="2698" w:type="dxa"/>
          </w:tcPr>
          <w:p w14:paraId="107F8ABB">
            <w:pPr>
              <w:pStyle w:val="7"/>
              <w:spacing w:line="259" w:lineRule="auto"/>
              <w:ind w:left="110" w:right="214"/>
              <w:rPr>
                <w:sz w:val="24"/>
              </w:rPr>
            </w:pPr>
            <w:r>
              <w:rPr>
                <w:sz w:val="24"/>
              </w:rPr>
              <w:t>Сәйкес келмейтін мәліметтерді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көрсетеді немесе мәліметтердің мүлде болмауы</w:t>
            </w:r>
          </w:p>
        </w:tc>
      </w:tr>
      <w:tr w14:paraId="05A9CE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1" w:hRule="atLeast"/>
        </w:trPr>
        <w:tc>
          <w:tcPr>
            <w:tcW w:w="571" w:type="dxa"/>
          </w:tcPr>
          <w:p w14:paraId="3585BC8D">
            <w:pPr>
              <w:pStyle w:val="7"/>
              <w:rPr>
                <w:b/>
                <w:sz w:val="24"/>
              </w:rPr>
            </w:pPr>
          </w:p>
          <w:p w14:paraId="1298CC57">
            <w:pPr>
              <w:pStyle w:val="7"/>
              <w:spacing w:before="35"/>
              <w:rPr>
                <w:b/>
                <w:sz w:val="24"/>
              </w:rPr>
            </w:pPr>
          </w:p>
          <w:p w14:paraId="0CFED561">
            <w:pPr>
              <w:pStyle w:val="7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367" w:type="dxa"/>
          </w:tcPr>
          <w:p w14:paraId="38CD1605">
            <w:pPr>
              <w:pStyle w:val="7"/>
              <w:rPr>
                <w:b/>
                <w:sz w:val="24"/>
              </w:rPr>
            </w:pPr>
          </w:p>
          <w:p w14:paraId="0DE6A4FC">
            <w:pPr>
              <w:pStyle w:val="7"/>
              <w:spacing w:before="35"/>
              <w:rPr>
                <w:b/>
                <w:sz w:val="24"/>
              </w:rPr>
            </w:pPr>
          </w:p>
          <w:p w14:paraId="67B73880">
            <w:pPr>
              <w:pStyle w:val="7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Жүйелілік</w:t>
            </w:r>
          </w:p>
        </w:tc>
        <w:tc>
          <w:tcPr>
            <w:tcW w:w="3164" w:type="dxa"/>
          </w:tcPr>
          <w:p w14:paraId="1743A2E3">
            <w:pPr>
              <w:pStyle w:val="7"/>
              <w:spacing w:before="13"/>
              <w:rPr>
                <w:b/>
                <w:sz w:val="24"/>
              </w:rPr>
            </w:pPr>
          </w:p>
          <w:p w14:paraId="4D236010">
            <w:pPr>
              <w:pStyle w:val="7"/>
              <w:spacing w:line="259" w:lineRule="auto"/>
              <w:ind w:left="110" w:right="6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Клиникалық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мәселердің </w:t>
            </w:r>
            <w:r>
              <w:rPr>
                <w:sz w:val="24"/>
              </w:rPr>
              <w:t>маңызды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фатілерін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тез арада анықтайды</w:t>
            </w:r>
          </w:p>
        </w:tc>
        <w:tc>
          <w:tcPr>
            <w:tcW w:w="3260" w:type="dxa"/>
          </w:tcPr>
          <w:p w14:paraId="1C28EBCC">
            <w:pPr>
              <w:pStyle w:val="7"/>
              <w:spacing w:before="162"/>
              <w:rPr>
                <w:b/>
                <w:sz w:val="24"/>
              </w:rPr>
            </w:pPr>
          </w:p>
          <w:p w14:paraId="20E4D8B3">
            <w:pPr>
              <w:pStyle w:val="7"/>
              <w:spacing w:line="259" w:lineRule="auto"/>
              <w:ind w:left="110" w:right="218" w:firstLine="62"/>
              <w:rPr>
                <w:sz w:val="24"/>
              </w:rPr>
            </w:pPr>
            <w:r>
              <w:rPr>
                <w:sz w:val="24"/>
              </w:rPr>
              <w:t>Анамнез жинау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үрдісін толық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алмайды</w:t>
            </w:r>
          </w:p>
        </w:tc>
        <w:tc>
          <w:tcPr>
            <w:tcW w:w="3260" w:type="dxa"/>
          </w:tcPr>
          <w:p w14:paraId="5F9C3561">
            <w:pPr>
              <w:pStyle w:val="7"/>
              <w:spacing w:line="259" w:lineRule="auto"/>
              <w:ind w:left="110" w:right="108"/>
              <w:rPr>
                <w:sz w:val="24"/>
              </w:rPr>
            </w:pPr>
            <w:r>
              <w:rPr>
                <w:sz w:val="24"/>
              </w:rPr>
              <w:t xml:space="preserve">.Науқасты қарау уақыты ұзақ, оынсыз қосымша сұрақтар қояды. (науқасты </w:t>
            </w:r>
            <w:r>
              <w:rPr>
                <w:spacing w:val="-2"/>
                <w:sz w:val="24"/>
              </w:rPr>
              <w:t>дұрыс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болмауы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мүмкін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жауап </w:t>
            </w:r>
            <w:r>
              <w:rPr>
                <w:sz w:val="24"/>
              </w:rPr>
              <w:t>беруге итермелейді)</w:t>
            </w:r>
          </w:p>
        </w:tc>
        <w:tc>
          <w:tcPr>
            <w:tcW w:w="2698" w:type="dxa"/>
          </w:tcPr>
          <w:p w14:paraId="56F41CE7">
            <w:pPr>
              <w:pStyle w:val="7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Дұрыс емес сұрақтар қояды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анамнез жинауды ерте бітіріп маңызды мәселелерді </w:t>
            </w:r>
            <w:r>
              <w:rPr>
                <w:spacing w:val="-2"/>
                <w:sz w:val="24"/>
              </w:rPr>
              <w:t>анықтамайды</w:t>
            </w:r>
          </w:p>
        </w:tc>
      </w:tr>
      <w:tr w14:paraId="42B9B8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571" w:type="dxa"/>
          </w:tcPr>
          <w:p w14:paraId="1A5F74FE">
            <w:pPr>
              <w:pStyle w:val="7"/>
              <w:spacing w:before="14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367" w:type="dxa"/>
          </w:tcPr>
          <w:p w14:paraId="18B864A2">
            <w:pPr>
              <w:pStyle w:val="7"/>
              <w:spacing w:before="14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Тайм-менеджмент</w:t>
            </w:r>
          </w:p>
        </w:tc>
        <w:tc>
          <w:tcPr>
            <w:tcW w:w="3164" w:type="dxa"/>
          </w:tcPr>
          <w:p w14:paraId="6DD9ACE0">
            <w:pPr>
              <w:pStyle w:val="7"/>
              <w:spacing w:line="259" w:lineRule="auto"/>
              <w:ind w:left="110" w:firstLine="120"/>
              <w:rPr>
                <w:sz w:val="24"/>
              </w:rPr>
            </w:pPr>
            <w:r>
              <w:rPr>
                <w:sz w:val="24"/>
              </w:rPr>
              <w:t xml:space="preserve">қысқа уақыт ішінде, </w:t>
            </w:r>
            <w:r>
              <w:rPr>
                <w:spacing w:val="-2"/>
                <w:sz w:val="24"/>
              </w:rPr>
              <w:t>нәтижелі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жұмыс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істейді</w:t>
            </w:r>
          </w:p>
        </w:tc>
        <w:tc>
          <w:tcPr>
            <w:tcW w:w="3260" w:type="dxa"/>
          </w:tcPr>
          <w:p w14:paraId="36C796DF">
            <w:pPr>
              <w:pStyle w:val="7"/>
              <w:spacing w:before="141"/>
              <w:ind w:left="110"/>
              <w:rPr>
                <w:sz w:val="24"/>
              </w:rPr>
            </w:pPr>
            <w:r>
              <w:rPr>
                <w:sz w:val="24"/>
              </w:rPr>
              <w:t>Анамнез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жинау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уақыты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ұзақ</w:t>
            </w:r>
          </w:p>
        </w:tc>
        <w:tc>
          <w:tcPr>
            <w:tcW w:w="3260" w:type="dxa"/>
          </w:tcPr>
          <w:p w14:paraId="27FD2001">
            <w:pPr>
              <w:pStyle w:val="7"/>
              <w:spacing w:line="259" w:lineRule="auto"/>
              <w:ind w:left="110" w:right="218"/>
              <w:rPr>
                <w:sz w:val="24"/>
              </w:rPr>
            </w:pPr>
            <w:r>
              <w:rPr>
                <w:sz w:val="24"/>
              </w:rPr>
              <w:t>Уақытын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үнемді </w:t>
            </w:r>
            <w:r>
              <w:rPr>
                <w:spacing w:val="-2"/>
                <w:sz w:val="24"/>
              </w:rPr>
              <w:t>жұмсамайды</w:t>
            </w:r>
          </w:p>
        </w:tc>
        <w:tc>
          <w:tcPr>
            <w:tcW w:w="2698" w:type="dxa"/>
          </w:tcPr>
          <w:p w14:paraId="73807ABC">
            <w:pPr>
              <w:pStyle w:val="7"/>
              <w:spacing w:line="259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Жағдайды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толығымен </w:t>
            </w:r>
            <w:r>
              <w:rPr>
                <w:sz w:val="24"/>
              </w:rPr>
              <w:t>басқара алмайды</w:t>
            </w:r>
          </w:p>
        </w:tc>
      </w:tr>
      <w:tr w14:paraId="094D25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5320" w:type="dxa"/>
            <w:gridSpan w:val="6"/>
          </w:tcPr>
          <w:p w14:paraId="251559FF">
            <w:pPr>
              <w:pStyle w:val="7"/>
              <w:spacing w:line="268" w:lineRule="exact"/>
              <w:ind w:left="17" w:right="7"/>
              <w:jc w:val="center"/>
              <w:rPr>
                <w:sz w:val="24"/>
              </w:rPr>
            </w:pPr>
            <w:r>
              <w:rPr>
                <w:sz w:val="24"/>
              </w:rPr>
              <w:t>ФИЗИКАЛЫҚ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ТЕКСЕРУ</w:t>
            </w:r>
          </w:p>
        </w:tc>
      </w:tr>
      <w:tr w14:paraId="6B0223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1" w:hRule="atLeast"/>
        </w:trPr>
        <w:tc>
          <w:tcPr>
            <w:tcW w:w="571" w:type="dxa"/>
          </w:tcPr>
          <w:p w14:paraId="185F4529">
            <w:pPr>
              <w:pStyle w:val="7"/>
              <w:spacing w:before="13"/>
              <w:rPr>
                <w:b/>
                <w:sz w:val="24"/>
              </w:rPr>
            </w:pPr>
          </w:p>
          <w:p w14:paraId="1AE1230E">
            <w:pPr>
              <w:pStyle w:val="7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367" w:type="dxa"/>
          </w:tcPr>
          <w:p w14:paraId="3B57E1EF">
            <w:pPr>
              <w:pStyle w:val="7"/>
              <w:spacing w:line="259" w:lineRule="auto"/>
              <w:ind w:left="110" w:right="81"/>
              <w:rPr>
                <w:sz w:val="24"/>
              </w:rPr>
            </w:pPr>
            <w:r>
              <w:rPr>
                <w:spacing w:val="-2"/>
                <w:sz w:val="24"/>
              </w:rPr>
              <w:t>Физикалық зерттеудің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реттілігі </w:t>
            </w:r>
            <w:r>
              <w:rPr>
                <w:sz w:val="24"/>
              </w:rPr>
              <w:t>мен дұрыстығы</w:t>
            </w:r>
          </w:p>
        </w:tc>
        <w:tc>
          <w:tcPr>
            <w:tcW w:w="3164" w:type="dxa"/>
            <w:vMerge w:val="restart"/>
          </w:tcPr>
          <w:p w14:paraId="292F31AC">
            <w:pPr>
              <w:pStyle w:val="7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Реттілікті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сақтай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отырып дұрыс орындайды ,өзіне сенімді,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орындау техникасының машығы </w:t>
            </w:r>
            <w:r>
              <w:rPr>
                <w:spacing w:val="-2"/>
                <w:sz w:val="24"/>
              </w:rPr>
              <w:t>жоғары.</w:t>
            </w:r>
          </w:p>
        </w:tc>
        <w:tc>
          <w:tcPr>
            <w:tcW w:w="3260" w:type="dxa"/>
            <w:vMerge w:val="restart"/>
          </w:tcPr>
          <w:p w14:paraId="505294EB">
            <w:pPr>
              <w:pStyle w:val="7"/>
              <w:spacing w:line="259" w:lineRule="auto"/>
              <w:ind w:left="110" w:right="218"/>
              <w:rPr>
                <w:sz w:val="24"/>
              </w:rPr>
            </w:pPr>
            <w:r>
              <w:rPr>
                <w:sz w:val="24"/>
              </w:rPr>
              <w:t>Реттілікті біледі, зерттеу барысында қажетті дағдыларды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көрсете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білді және орындады</w:t>
            </w:r>
          </w:p>
        </w:tc>
        <w:tc>
          <w:tcPr>
            <w:tcW w:w="3260" w:type="dxa"/>
            <w:vMerge w:val="restart"/>
          </w:tcPr>
          <w:p w14:paraId="760C3201">
            <w:pPr>
              <w:pStyle w:val="7"/>
              <w:spacing w:line="259" w:lineRule="auto"/>
              <w:ind w:left="110" w:firstLine="62"/>
              <w:rPr>
                <w:sz w:val="24"/>
              </w:rPr>
            </w:pPr>
            <w:r>
              <w:rPr>
                <w:sz w:val="24"/>
              </w:rPr>
              <w:t>Реттілігі сақталмаған ,өзіне сенімсіз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,зерттеу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дағдыларын толық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білмейді, негізгі зерттеулерді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орындаудан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бас </w:t>
            </w:r>
            <w:r>
              <w:rPr>
                <w:spacing w:val="-2"/>
                <w:sz w:val="24"/>
              </w:rPr>
              <w:t>тартады</w:t>
            </w:r>
          </w:p>
        </w:tc>
        <w:tc>
          <w:tcPr>
            <w:tcW w:w="2698" w:type="dxa"/>
            <w:vMerge w:val="restart"/>
          </w:tcPr>
          <w:p w14:paraId="1C21DDEE">
            <w:pPr>
              <w:pStyle w:val="7"/>
              <w:spacing w:line="259" w:lineRule="auto"/>
              <w:ind w:left="110" w:right="336"/>
              <w:rPr>
                <w:sz w:val="24"/>
              </w:rPr>
            </w:pPr>
            <w:r>
              <w:rPr>
                <w:sz w:val="24"/>
              </w:rPr>
              <w:t xml:space="preserve">Физикалық зерттеу </w:t>
            </w:r>
            <w:r>
              <w:rPr>
                <w:spacing w:val="-2"/>
                <w:sz w:val="24"/>
              </w:rPr>
              <w:t>барысында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зерттеудің </w:t>
            </w:r>
            <w:r>
              <w:rPr>
                <w:sz w:val="24"/>
              </w:rPr>
              <w:t xml:space="preserve">тәртібі мен реттілігін </w:t>
            </w:r>
            <w:r>
              <w:rPr>
                <w:spacing w:val="-2"/>
                <w:sz w:val="24"/>
              </w:rPr>
              <w:t>білмейді,техникасын меңгермеген</w:t>
            </w:r>
          </w:p>
        </w:tc>
      </w:tr>
      <w:tr w14:paraId="2F22C0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3" w:hRule="atLeast"/>
        </w:trPr>
        <w:tc>
          <w:tcPr>
            <w:tcW w:w="571" w:type="dxa"/>
          </w:tcPr>
          <w:p w14:paraId="747ED34D">
            <w:pPr>
              <w:pStyle w:val="7"/>
              <w:spacing w:before="162"/>
              <w:rPr>
                <w:b/>
                <w:sz w:val="24"/>
              </w:rPr>
            </w:pPr>
          </w:p>
          <w:p w14:paraId="66F425B4">
            <w:pPr>
              <w:pStyle w:val="7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367" w:type="dxa"/>
          </w:tcPr>
          <w:p w14:paraId="242EDB22">
            <w:pPr>
              <w:pStyle w:val="7"/>
              <w:spacing w:line="259" w:lineRule="auto"/>
              <w:ind w:left="110" w:right="81" w:firstLine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Оқытушының тапсырмасы </w:t>
            </w:r>
            <w:r>
              <w:rPr>
                <w:sz w:val="24"/>
              </w:rPr>
              <w:t xml:space="preserve">бойынша арнайы </w:t>
            </w:r>
            <w:r>
              <w:rPr>
                <w:spacing w:val="-2"/>
                <w:sz w:val="24"/>
              </w:rPr>
              <w:t>зерттеу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3164" w:type="dxa"/>
            <w:vMerge w:val="continue"/>
            <w:tcBorders>
              <w:top w:val="nil"/>
            </w:tcBorders>
          </w:tcPr>
          <w:p w14:paraId="49D6FDF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 w:val="continue"/>
            <w:tcBorders>
              <w:top w:val="nil"/>
            </w:tcBorders>
          </w:tcPr>
          <w:p w14:paraId="595DBBC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 w:val="continue"/>
            <w:tcBorders>
              <w:top w:val="nil"/>
            </w:tcBorders>
          </w:tcPr>
          <w:p w14:paraId="4D58C6A6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 w:val="continue"/>
            <w:tcBorders>
              <w:top w:val="nil"/>
            </w:tcBorders>
          </w:tcPr>
          <w:p w14:paraId="781C4ACE">
            <w:pPr>
              <w:rPr>
                <w:sz w:val="2"/>
                <w:szCs w:val="2"/>
              </w:rPr>
            </w:pPr>
          </w:p>
        </w:tc>
      </w:tr>
      <w:tr w14:paraId="31ADF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3" w:hRule="atLeast"/>
        </w:trPr>
        <w:tc>
          <w:tcPr>
            <w:tcW w:w="571" w:type="dxa"/>
          </w:tcPr>
          <w:p w14:paraId="1A7BB691">
            <w:pPr>
              <w:pStyle w:val="7"/>
              <w:spacing w:before="162"/>
              <w:rPr>
                <w:b/>
                <w:sz w:val="24"/>
              </w:rPr>
            </w:pPr>
          </w:p>
          <w:p w14:paraId="1CC892B3">
            <w:pPr>
              <w:pStyle w:val="7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367" w:type="dxa"/>
          </w:tcPr>
          <w:p w14:paraId="2D926163">
            <w:pPr>
              <w:pStyle w:val="7"/>
              <w:spacing w:before="208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Эффективтілігі</w:t>
            </w:r>
          </w:p>
        </w:tc>
        <w:tc>
          <w:tcPr>
            <w:tcW w:w="3164" w:type="dxa"/>
          </w:tcPr>
          <w:p w14:paraId="72482776">
            <w:pPr>
              <w:pStyle w:val="7"/>
              <w:spacing w:line="259" w:lineRule="auto"/>
              <w:ind w:left="110" w:right="160"/>
              <w:rPr>
                <w:sz w:val="24"/>
              </w:rPr>
            </w:pPr>
            <w:r>
              <w:rPr>
                <w:sz w:val="24"/>
              </w:rPr>
              <w:t>Негізгі физикалық мәліметтерді анықтады және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бөлшетерге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 көңіл аударды</w:t>
            </w:r>
          </w:p>
        </w:tc>
        <w:tc>
          <w:tcPr>
            <w:tcW w:w="3260" w:type="dxa"/>
          </w:tcPr>
          <w:p w14:paraId="4A752A12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Негізгі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белгілерді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анықтады</w:t>
            </w:r>
          </w:p>
        </w:tc>
        <w:tc>
          <w:tcPr>
            <w:tcW w:w="3260" w:type="dxa"/>
          </w:tcPr>
          <w:p w14:paraId="076E65FB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Толық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емес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ақпарат</w:t>
            </w:r>
          </w:p>
        </w:tc>
        <w:tc>
          <w:tcPr>
            <w:tcW w:w="2698" w:type="dxa"/>
          </w:tcPr>
          <w:p w14:paraId="110009E4">
            <w:pPr>
              <w:pStyle w:val="7"/>
              <w:spacing w:line="259" w:lineRule="auto"/>
              <w:ind w:left="110" w:right="245" w:firstLine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Анықталған </w:t>
            </w:r>
            <w:r>
              <w:rPr>
                <w:sz w:val="24"/>
              </w:rPr>
              <w:t>мәліметтер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физикалық тексерулерге сәйкес </w:t>
            </w:r>
            <w:r>
              <w:rPr>
                <w:spacing w:val="-4"/>
                <w:sz w:val="24"/>
              </w:rPr>
              <w:t>емес</w:t>
            </w:r>
          </w:p>
        </w:tc>
      </w:tr>
      <w:tr w14:paraId="667345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71" w:type="dxa"/>
          </w:tcPr>
          <w:p w14:paraId="6CA76D6C">
            <w:pPr>
              <w:pStyle w:val="7"/>
              <w:spacing w:before="59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367" w:type="dxa"/>
          </w:tcPr>
          <w:p w14:paraId="2C73C034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Анықталған</w:t>
            </w:r>
          </w:p>
          <w:p w14:paraId="4E951A6E">
            <w:pPr>
              <w:pStyle w:val="7"/>
              <w:spacing w:before="2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мәліметтерге</w:t>
            </w:r>
          </w:p>
        </w:tc>
        <w:tc>
          <w:tcPr>
            <w:tcW w:w="3164" w:type="dxa"/>
          </w:tcPr>
          <w:p w14:paraId="70CADE52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Анықталған </w:t>
            </w:r>
            <w:r>
              <w:rPr>
                <w:spacing w:val="-2"/>
                <w:sz w:val="24"/>
              </w:rPr>
              <w:t>симптомдарға</w:t>
            </w:r>
          </w:p>
          <w:p w14:paraId="6A5AACD6">
            <w:pPr>
              <w:pStyle w:val="7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байланысты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тексеру</w:t>
            </w:r>
          </w:p>
        </w:tc>
        <w:tc>
          <w:tcPr>
            <w:tcW w:w="3260" w:type="dxa"/>
          </w:tcPr>
          <w:p w14:paraId="6FAFE2E5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Ұқсас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өзгерістері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аурулар</w:t>
            </w:r>
          </w:p>
          <w:p w14:paraId="4461F0A2">
            <w:pPr>
              <w:pStyle w:val="7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тобын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анықтайды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бірақ</w:t>
            </w:r>
          </w:p>
        </w:tc>
        <w:tc>
          <w:tcPr>
            <w:tcW w:w="3260" w:type="dxa"/>
          </w:tcPr>
          <w:p w14:paraId="05E512F3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Алынған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мәліметтерді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  <w:p w14:paraId="5D830642">
            <w:pPr>
              <w:pStyle w:val="7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физикалық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қарап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тексеру</w:t>
            </w:r>
          </w:p>
        </w:tc>
        <w:tc>
          <w:tcPr>
            <w:tcW w:w="2698" w:type="dxa"/>
          </w:tcPr>
          <w:p w14:paraId="661DC902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Сараптама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жасалмаған</w:t>
            </w:r>
          </w:p>
        </w:tc>
      </w:tr>
    </w:tbl>
    <w:p w14:paraId="30AF07FD">
      <w:pPr>
        <w:pStyle w:val="7"/>
        <w:spacing w:after="0" w:line="268" w:lineRule="exact"/>
        <w:rPr>
          <w:sz w:val="24"/>
        </w:rPr>
        <w:sectPr>
          <w:pgSz w:w="16840" w:h="11910" w:orient="landscape"/>
          <w:pgMar w:top="820" w:right="0" w:bottom="280" w:left="850" w:header="720" w:footer="720" w:gutter="0"/>
          <w:cols w:space="720" w:num="1"/>
        </w:sectPr>
      </w:pPr>
    </w:p>
    <w:p w14:paraId="768381F3">
      <w:pPr>
        <w:spacing w:before="3" w:line="240" w:lineRule="auto"/>
        <w:rPr>
          <w:b/>
          <w:sz w:val="2"/>
        </w:rPr>
      </w:pPr>
    </w:p>
    <w:tbl>
      <w:tblPr>
        <w:tblStyle w:val="3"/>
        <w:tblW w:w="0" w:type="auto"/>
        <w:tblInd w:w="14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2367"/>
        <w:gridCol w:w="3164"/>
        <w:gridCol w:w="3260"/>
        <w:gridCol w:w="3260"/>
        <w:gridCol w:w="2698"/>
      </w:tblGrid>
      <w:tr w14:paraId="49E943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atLeast"/>
        </w:trPr>
        <w:tc>
          <w:tcPr>
            <w:tcW w:w="571" w:type="dxa"/>
          </w:tcPr>
          <w:p w14:paraId="28652D88">
            <w:pPr>
              <w:pStyle w:val="7"/>
              <w:rPr>
                <w:sz w:val="24"/>
              </w:rPr>
            </w:pPr>
          </w:p>
        </w:tc>
        <w:tc>
          <w:tcPr>
            <w:tcW w:w="2367" w:type="dxa"/>
          </w:tcPr>
          <w:p w14:paraId="758A5F35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сараптама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жасау</w:t>
            </w:r>
          </w:p>
        </w:tc>
        <w:tc>
          <w:tcPr>
            <w:tcW w:w="3164" w:type="dxa"/>
          </w:tcPr>
          <w:p w14:paraId="739F1955">
            <w:pPr>
              <w:pStyle w:val="7"/>
              <w:spacing w:line="259" w:lineRule="auto"/>
              <w:ind w:left="110" w:right="546"/>
              <w:jc w:val="both"/>
              <w:rPr>
                <w:sz w:val="24"/>
              </w:rPr>
            </w:pPr>
            <w:r>
              <w:rPr>
                <w:sz w:val="24"/>
              </w:rPr>
              <w:t>бағытын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өзгертеді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көріністерін анықтайды және нақтылайды.</w:t>
            </w:r>
          </w:p>
        </w:tc>
        <w:tc>
          <w:tcPr>
            <w:tcW w:w="3260" w:type="dxa"/>
          </w:tcPr>
          <w:p w14:paraId="0FE7EFDF">
            <w:pPr>
              <w:pStyle w:val="7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көріністерін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дәлелдей </w:t>
            </w:r>
            <w:r>
              <w:rPr>
                <w:spacing w:val="-2"/>
                <w:sz w:val="24"/>
              </w:rPr>
              <w:t>алмайды</w:t>
            </w:r>
          </w:p>
        </w:tc>
        <w:tc>
          <w:tcPr>
            <w:tcW w:w="3260" w:type="dxa"/>
          </w:tcPr>
          <w:p w14:paraId="73C72437">
            <w:pPr>
              <w:pStyle w:val="7"/>
              <w:spacing w:line="259" w:lineRule="auto"/>
              <w:ind w:left="110" w:right="685"/>
              <w:rPr>
                <w:sz w:val="24"/>
              </w:rPr>
            </w:pPr>
            <w:r>
              <w:rPr>
                <w:sz w:val="24"/>
              </w:rPr>
              <w:t>мәліметтерін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пациентке қолдана алмады</w:t>
            </w:r>
          </w:p>
        </w:tc>
        <w:tc>
          <w:tcPr>
            <w:tcW w:w="2698" w:type="dxa"/>
          </w:tcPr>
          <w:p w14:paraId="71F9CA9C">
            <w:pPr>
              <w:pStyle w:val="7"/>
              <w:rPr>
                <w:sz w:val="24"/>
              </w:rPr>
            </w:pPr>
          </w:p>
        </w:tc>
      </w:tr>
      <w:tr w14:paraId="547015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571" w:type="dxa"/>
          </w:tcPr>
          <w:p w14:paraId="5DAE4686">
            <w:pPr>
              <w:pStyle w:val="7"/>
              <w:rPr>
                <w:sz w:val="24"/>
              </w:rPr>
            </w:pPr>
          </w:p>
        </w:tc>
        <w:tc>
          <w:tcPr>
            <w:tcW w:w="2367" w:type="dxa"/>
          </w:tcPr>
          <w:p w14:paraId="35000DCB">
            <w:pPr>
              <w:pStyle w:val="7"/>
              <w:rPr>
                <w:sz w:val="24"/>
              </w:rPr>
            </w:pPr>
          </w:p>
        </w:tc>
        <w:tc>
          <w:tcPr>
            <w:tcW w:w="3164" w:type="dxa"/>
          </w:tcPr>
          <w:p w14:paraId="167AE535">
            <w:pPr>
              <w:pStyle w:val="7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балл</w:t>
            </w:r>
          </w:p>
        </w:tc>
        <w:tc>
          <w:tcPr>
            <w:tcW w:w="3260" w:type="dxa"/>
          </w:tcPr>
          <w:p w14:paraId="44FFC580">
            <w:pPr>
              <w:pStyle w:val="7"/>
              <w:spacing w:line="273" w:lineRule="exact"/>
              <w:ind w:left="15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балл</w:t>
            </w:r>
          </w:p>
        </w:tc>
        <w:tc>
          <w:tcPr>
            <w:tcW w:w="3260" w:type="dxa"/>
          </w:tcPr>
          <w:p w14:paraId="60B5AD09">
            <w:pPr>
              <w:pStyle w:val="7"/>
              <w:spacing w:line="273" w:lineRule="exact"/>
              <w:ind w:left="15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балл</w:t>
            </w:r>
          </w:p>
        </w:tc>
        <w:tc>
          <w:tcPr>
            <w:tcW w:w="2698" w:type="dxa"/>
          </w:tcPr>
          <w:p w14:paraId="0A78FD73">
            <w:pPr>
              <w:pStyle w:val="7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балл</w:t>
            </w:r>
          </w:p>
        </w:tc>
      </w:tr>
      <w:tr w14:paraId="3A0595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atLeast"/>
        </w:trPr>
        <w:tc>
          <w:tcPr>
            <w:tcW w:w="571" w:type="dxa"/>
          </w:tcPr>
          <w:p w14:paraId="1211B385">
            <w:pPr>
              <w:pStyle w:val="7"/>
              <w:spacing w:before="140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9-</w:t>
            </w:r>
          </w:p>
          <w:p w14:paraId="3B235895">
            <w:pPr>
              <w:pStyle w:val="7"/>
              <w:spacing w:before="22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367" w:type="dxa"/>
          </w:tcPr>
          <w:p w14:paraId="77E077AF">
            <w:pPr>
              <w:pStyle w:val="7"/>
              <w:spacing w:before="140" w:line="259" w:lineRule="auto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Коммуникативті </w:t>
            </w:r>
            <w:r>
              <w:rPr>
                <w:spacing w:val="-2"/>
                <w:sz w:val="24"/>
              </w:rPr>
              <w:t>дағдылар</w:t>
            </w:r>
          </w:p>
        </w:tc>
        <w:tc>
          <w:tcPr>
            <w:tcW w:w="3164" w:type="dxa"/>
          </w:tcPr>
          <w:p w14:paraId="1A4807CC">
            <w:pPr>
              <w:pStyle w:val="7"/>
              <w:spacing w:line="259" w:lineRule="auto"/>
              <w:ind w:left="110" w:right="342"/>
              <w:jc w:val="both"/>
              <w:rPr>
                <w:sz w:val="24"/>
              </w:rPr>
            </w:pPr>
            <w:r>
              <w:rPr>
                <w:sz w:val="24"/>
              </w:rPr>
              <w:t>Науқаспен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қатынас жасауда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мәселелерді шеше білді</w:t>
            </w:r>
          </w:p>
        </w:tc>
        <w:tc>
          <w:tcPr>
            <w:tcW w:w="3260" w:type="dxa"/>
          </w:tcPr>
          <w:p w14:paraId="1C0258D4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эффективті</w:t>
            </w:r>
          </w:p>
        </w:tc>
        <w:tc>
          <w:tcPr>
            <w:tcW w:w="3260" w:type="dxa"/>
          </w:tcPr>
          <w:p w14:paraId="551D9AAA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Қанағаттанарлық</w:t>
            </w:r>
          </w:p>
        </w:tc>
        <w:tc>
          <w:tcPr>
            <w:tcW w:w="2698" w:type="dxa"/>
          </w:tcPr>
          <w:p w14:paraId="63800A28">
            <w:pPr>
              <w:pStyle w:val="7"/>
              <w:spacing w:line="259" w:lineRule="auto"/>
              <w:ind w:left="110" w:right="266"/>
              <w:rPr>
                <w:sz w:val="24"/>
              </w:rPr>
            </w:pPr>
            <w:r>
              <w:rPr>
                <w:sz w:val="24"/>
              </w:rPr>
              <w:t>Науқаспен дұрыс қарым-қатынас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орната </w:t>
            </w:r>
            <w:r>
              <w:rPr>
                <w:spacing w:val="-2"/>
                <w:sz w:val="24"/>
              </w:rPr>
              <w:t>алмады</w:t>
            </w:r>
          </w:p>
        </w:tc>
      </w:tr>
    </w:tbl>
    <w:p w14:paraId="018BABA8"/>
    <w:sectPr>
      <w:pgSz w:w="16840" w:h="11910" w:orient="landscape"/>
      <w:pgMar w:top="820" w:right="0" w:bottom="280" w:left="85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B75F0A"/>
    <w:multiLevelType w:val="multilevel"/>
    <w:tmpl w:val="87B75F0A"/>
    <w:lvl w:ilvl="0" w:tentative="0">
      <w:start w:val="1"/>
      <w:numFmt w:val="decimal"/>
      <w:lvlText w:val="%1."/>
      <w:lvlJc w:val="left"/>
      <w:pPr>
        <w:ind w:left="111" w:hanging="245"/>
        <w:jc w:val="left"/>
      </w:pPr>
      <w:rPr>
        <w:rFonts w:hint="default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64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08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52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96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41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85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29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</w:abstractNum>
  <w:abstractNum w:abstractNumId="1">
    <w:nsid w:val="941D12A9"/>
    <w:multiLevelType w:val="multilevel"/>
    <w:tmpl w:val="941D12A9"/>
    <w:lvl w:ilvl="0" w:tentative="0">
      <w:start w:val="1"/>
      <w:numFmt w:val="decimal"/>
      <w:lvlText w:val="%1."/>
      <w:lvlJc w:val="left"/>
      <w:pPr>
        <w:ind w:left="111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48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77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805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034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262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491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719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948" w:hanging="245"/>
      </w:pPr>
      <w:rPr>
        <w:rFonts w:hint="default"/>
        <w:lang w:val="ru-RU" w:eastAsia="en-US" w:bidi="ar-SA"/>
      </w:rPr>
    </w:lvl>
  </w:abstractNum>
  <w:abstractNum w:abstractNumId="2">
    <w:nsid w:val="95E682A1"/>
    <w:multiLevelType w:val="multilevel"/>
    <w:tmpl w:val="95E682A1"/>
    <w:lvl w:ilvl="0" w:tentative="0">
      <w:start w:val="0"/>
      <w:numFmt w:val="bullet"/>
      <w:lvlText w:val="-"/>
      <w:lvlJc w:val="left"/>
      <w:pPr>
        <w:ind w:left="111" w:hanging="1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95" w:hanging="1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70" w:hanging="1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45" w:hanging="1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420" w:hanging="1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996" w:hanging="1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571" w:hanging="1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146" w:hanging="1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721" w:hanging="145"/>
      </w:pPr>
      <w:rPr>
        <w:rFonts w:hint="default"/>
        <w:lang w:val="ru-RU" w:eastAsia="en-US" w:bidi="ar-SA"/>
      </w:rPr>
    </w:lvl>
  </w:abstractNum>
  <w:abstractNum w:abstractNumId="3">
    <w:nsid w:val="9C7198AA"/>
    <w:multiLevelType w:val="multilevel"/>
    <w:tmpl w:val="9C7198AA"/>
    <w:lvl w:ilvl="0" w:tentative="0">
      <w:start w:val="1"/>
      <w:numFmt w:val="decimal"/>
      <w:lvlText w:val="%1."/>
      <w:lvlJc w:val="left"/>
      <w:pPr>
        <w:ind w:left="359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05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51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997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543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089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634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180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726" w:hanging="245"/>
      </w:pPr>
      <w:rPr>
        <w:rFonts w:hint="default"/>
        <w:lang w:val="ru-RU" w:eastAsia="en-US" w:bidi="ar-SA"/>
      </w:rPr>
    </w:lvl>
  </w:abstractNum>
  <w:abstractNum w:abstractNumId="4">
    <w:nsid w:val="9D7EB8E6"/>
    <w:multiLevelType w:val="multilevel"/>
    <w:tmpl w:val="9D7EB8E6"/>
    <w:lvl w:ilvl="0" w:tentative="0">
      <w:start w:val="1"/>
      <w:numFmt w:val="decimal"/>
      <w:lvlText w:val="%1."/>
      <w:lvlJc w:val="left"/>
      <w:pPr>
        <w:ind w:left="355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05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51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997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543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089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634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180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726" w:hanging="245"/>
      </w:pPr>
      <w:rPr>
        <w:rFonts w:hint="default"/>
        <w:lang w:val="ru-RU" w:eastAsia="en-US" w:bidi="ar-SA"/>
      </w:rPr>
    </w:lvl>
  </w:abstractNum>
  <w:abstractNum w:abstractNumId="5">
    <w:nsid w:val="A5435042"/>
    <w:multiLevelType w:val="multilevel"/>
    <w:tmpl w:val="A5435042"/>
    <w:lvl w:ilvl="0" w:tentative="0">
      <w:start w:val="0"/>
      <w:numFmt w:val="bullet"/>
      <w:lvlText w:val="-"/>
      <w:lvlJc w:val="left"/>
      <w:pPr>
        <w:ind w:left="111" w:hanging="1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95" w:hanging="1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70" w:hanging="1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45" w:hanging="1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420" w:hanging="1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996" w:hanging="1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571" w:hanging="1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146" w:hanging="1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721" w:hanging="145"/>
      </w:pPr>
      <w:rPr>
        <w:rFonts w:hint="default"/>
        <w:lang w:val="ru-RU" w:eastAsia="en-US" w:bidi="ar-SA"/>
      </w:rPr>
    </w:lvl>
  </w:abstractNum>
  <w:abstractNum w:abstractNumId="6">
    <w:nsid w:val="A97D620A"/>
    <w:multiLevelType w:val="multilevel"/>
    <w:tmpl w:val="A97D620A"/>
    <w:lvl w:ilvl="0" w:tentative="0">
      <w:start w:val="0"/>
      <w:numFmt w:val="bullet"/>
      <w:lvlText w:val="-"/>
      <w:lvlJc w:val="left"/>
      <w:pPr>
        <w:ind w:left="111" w:hanging="1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95" w:hanging="1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70" w:hanging="1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45" w:hanging="1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420" w:hanging="1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996" w:hanging="1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571" w:hanging="1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146" w:hanging="1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721" w:hanging="145"/>
      </w:pPr>
      <w:rPr>
        <w:rFonts w:hint="default"/>
        <w:lang w:val="ru-RU" w:eastAsia="en-US" w:bidi="ar-SA"/>
      </w:rPr>
    </w:lvl>
  </w:abstractNum>
  <w:abstractNum w:abstractNumId="7">
    <w:nsid w:val="B08374AC"/>
    <w:multiLevelType w:val="multilevel"/>
    <w:tmpl w:val="B08374AC"/>
    <w:lvl w:ilvl="0" w:tentative="0">
      <w:start w:val="4"/>
      <w:numFmt w:val="decimal"/>
      <w:lvlText w:val="%1."/>
      <w:lvlJc w:val="left"/>
      <w:pPr>
        <w:ind w:left="111" w:hanging="245"/>
        <w:jc w:val="left"/>
      </w:pPr>
      <w:rPr>
        <w:rFonts w:hint="default"/>
        <w:spacing w:val="0"/>
        <w:w w:val="89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64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08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52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96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41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85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29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</w:abstractNum>
  <w:abstractNum w:abstractNumId="8">
    <w:nsid w:val="B1CC6FF1"/>
    <w:multiLevelType w:val="multilevel"/>
    <w:tmpl w:val="B1CC6FF1"/>
    <w:lvl w:ilvl="0" w:tentative="0">
      <w:start w:val="1"/>
      <w:numFmt w:val="decimal"/>
      <w:lvlText w:val="%1."/>
      <w:lvlJc w:val="left"/>
      <w:pPr>
        <w:ind w:left="111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48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77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805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034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262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491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719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948" w:hanging="245"/>
      </w:pPr>
      <w:rPr>
        <w:rFonts w:hint="default"/>
        <w:lang w:val="ru-RU" w:eastAsia="en-US" w:bidi="ar-SA"/>
      </w:rPr>
    </w:lvl>
  </w:abstractNum>
  <w:abstractNum w:abstractNumId="9">
    <w:nsid w:val="B4E02BC3"/>
    <w:multiLevelType w:val="multilevel"/>
    <w:tmpl w:val="B4E02BC3"/>
    <w:lvl w:ilvl="0" w:tentative="0">
      <w:start w:val="0"/>
      <w:numFmt w:val="bullet"/>
      <w:lvlText w:val="-"/>
      <w:lvlJc w:val="left"/>
      <w:pPr>
        <w:ind w:left="111" w:hanging="1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95" w:hanging="1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70" w:hanging="1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45" w:hanging="1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420" w:hanging="1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996" w:hanging="1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571" w:hanging="1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146" w:hanging="1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721" w:hanging="145"/>
      </w:pPr>
      <w:rPr>
        <w:rFonts w:hint="default"/>
        <w:lang w:val="ru-RU" w:eastAsia="en-US" w:bidi="ar-SA"/>
      </w:rPr>
    </w:lvl>
  </w:abstractNum>
  <w:abstractNum w:abstractNumId="10">
    <w:nsid w:val="C0283A65"/>
    <w:multiLevelType w:val="multilevel"/>
    <w:tmpl w:val="C0283A65"/>
    <w:lvl w:ilvl="0" w:tentative="0">
      <w:start w:val="0"/>
      <w:numFmt w:val="bullet"/>
      <w:lvlText w:val="-"/>
      <w:lvlJc w:val="left"/>
      <w:pPr>
        <w:ind w:left="111" w:hanging="1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95" w:hanging="1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70" w:hanging="1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45" w:hanging="1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420" w:hanging="1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996" w:hanging="1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571" w:hanging="1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146" w:hanging="1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721" w:hanging="145"/>
      </w:pPr>
      <w:rPr>
        <w:rFonts w:hint="default"/>
        <w:lang w:val="ru-RU" w:eastAsia="en-US" w:bidi="ar-SA"/>
      </w:rPr>
    </w:lvl>
  </w:abstractNum>
  <w:abstractNum w:abstractNumId="11">
    <w:nsid w:val="C9412743"/>
    <w:multiLevelType w:val="multilevel"/>
    <w:tmpl w:val="C9412743"/>
    <w:lvl w:ilvl="0" w:tentative="0">
      <w:start w:val="1"/>
      <w:numFmt w:val="decimal"/>
      <w:lvlText w:val="%1."/>
      <w:lvlJc w:val="left"/>
      <w:pPr>
        <w:ind w:left="111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48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77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805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034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262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491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719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948" w:hanging="245"/>
      </w:pPr>
      <w:rPr>
        <w:rFonts w:hint="default"/>
        <w:lang w:val="ru-RU" w:eastAsia="en-US" w:bidi="ar-SA"/>
      </w:rPr>
    </w:lvl>
  </w:abstractNum>
  <w:abstractNum w:abstractNumId="12">
    <w:nsid w:val="CB94649F"/>
    <w:multiLevelType w:val="multilevel"/>
    <w:tmpl w:val="CB94649F"/>
    <w:lvl w:ilvl="0" w:tentative="0">
      <w:start w:val="1"/>
      <w:numFmt w:val="decimal"/>
      <w:lvlText w:val="%1)"/>
      <w:lvlJc w:val="left"/>
      <w:pPr>
        <w:ind w:left="368" w:hanging="26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"/>
      <w:lvlJc w:val="left"/>
      <w:pPr>
        <w:ind w:left="465" w:hanging="284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967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74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81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488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95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502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009" w:hanging="284"/>
      </w:pPr>
      <w:rPr>
        <w:rFonts w:hint="default"/>
        <w:lang w:val="ru-RU" w:eastAsia="en-US" w:bidi="ar-SA"/>
      </w:rPr>
    </w:lvl>
  </w:abstractNum>
  <w:abstractNum w:abstractNumId="13">
    <w:nsid w:val="CD699D1D"/>
    <w:multiLevelType w:val="multilevel"/>
    <w:tmpl w:val="CD699D1D"/>
    <w:lvl w:ilvl="0" w:tentative="0">
      <w:start w:val="1"/>
      <w:numFmt w:val="decimal"/>
      <w:lvlText w:val="%1"/>
      <w:lvlJc w:val="left"/>
      <w:pPr>
        <w:ind w:left="291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78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56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334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012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691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369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047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725" w:hanging="183"/>
      </w:pPr>
      <w:rPr>
        <w:rFonts w:hint="default"/>
        <w:lang w:val="ru-RU" w:eastAsia="en-US" w:bidi="ar-SA"/>
      </w:rPr>
    </w:lvl>
  </w:abstractNum>
  <w:abstractNum w:abstractNumId="14">
    <w:nsid w:val="D5F12F34"/>
    <w:multiLevelType w:val="multilevel"/>
    <w:tmpl w:val="D5F12F34"/>
    <w:lvl w:ilvl="0" w:tentative="0">
      <w:start w:val="2"/>
      <w:numFmt w:val="decimal"/>
      <w:lvlText w:val="%1."/>
      <w:lvlJc w:val="left"/>
      <w:pPr>
        <w:ind w:left="354" w:hanging="24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93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26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60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93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527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760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993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227" w:hanging="245"/>
      </w:pPr>
      <w:rPr>
        <w:rFonts w:hint="default"/>
        <w:lang w:val="ru-RU" w:eastAsia="en-US" w:bidi="ar-SA"/>
      </w:rPr>
    </w:lvl>
  </w:abstractNum>
  <w:abstractNum w:abstractNumId="15">
    <w:nsid w:val="D7936317"/>
    <w:multiLevelType w:val="multilevel"/>
    <w:tmpl w:val="D7936317"/>
    <w:lvl w:ilvl="0" w:tentative="0">
      <w:start w:val="1"/>
      <w:numFmt w:val="decimal"/>
      <w:lvlText w:val="%1."/>
      <w:lvlJc w:val="left"/>
      <w:pPr>
        <w:ind w:left="111" w:hanging="245"/>
        <w:jc w:val="left"/>
      </w:pPr>
      <w:rPr>
        <w:rFonts w:hint="default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64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08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52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96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41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85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29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</w:abstractNum>
  <w:abstractNum w:abstractNumId="16">
    <w:nsid w:val="DAE62134"/>
    <w:multiLevelType w:val="multilevel"/>
    <w:tmpl w:val="DAE62134"/>
    <w:lvl w:ilvl="0" w:tentative="0">
      <w:start w:val="0"/>
      <w:numFmt w:val="bullet"/>
      <w:lvlText w:val="-"/>
      <w:lvlJc w:val="left"/>
      <w:pPr>
        <w:ind w:left="111" w:hanging="1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95" w:hanging="1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70" w:hanging="1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45" w:hanging="1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420" w:hanging="1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996" w:hanging="1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571" w:hanging="1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146" w:hanging="1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721" w:hanging="145"/>
      </w:pPr>
      <w:rPr>
        <w:rFonts w:hint="default"/>
        <w:lang w:val="ru-RU" w:eastAsia="en-US" w:bidi="ar-SA"/>
      </w:rPr>
    </w:lvl>
  </w:abstractNum>
  <w:abstractNum w:abstractNumId="17">
    <w:nsid w:val="E43A772E"/>
    <w:multiLevelType w:val="multilevel"/>
    <w:tmpl w:val="E43A772E"/>
    <w:lvl w:ilvl="0" w:tentative="0">
      <w:start w:val="1"/>
      <w:numFmt w:val="decimal"/>
      <w:lvlText w:val="%1."/>
      <w:lvlJc w:val="left"/>
      <w:pPr>
        <w:ind w:left="356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76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92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08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24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41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57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73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289" w:hanging="245"/>
      </w:pPr>
      <w:rPr>
        <w:rFonts w:hint="default"/>
        <w:lang w:val="ru-RU" w:eastAsia="en-US" w:bidi="ar-SA"/>
      </w:rPr>
    </w:lvl>
  </w:abstractNum>
  <w:abstractNum w:abstractNumId="18">
    <w:nsid w:val="E52D9448"/>
    <w:multiLevelType w:val="multilevel"/>
    <w:tmpl w:val="E52D9448"/>
    <w:lvl w:ilvl="0" w:tentative="0">
      <w:start w:val="1"/>
      <w:numFmt w:val="decimal"/>
      <w:lvlText w:val="%1."/>
      <w:lvlJc w:val="left"/>
      <w:pPr>
        <w:ind w:left="355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05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51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997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543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089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634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180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726" w:hanging="245"/>
      </w:pPr>
      <w:rPr>
        <w:rFonts w:hint="default"/>
        <w:lang w:val="ru-RU" w:eastAsia="en-US" w:bidi="ar-SA"/>
      </w:rPr>
    </w:lvl>
  </w:abstractNum>
  <w:abstractNum w:abstractNumId="19">
    <w:nsid w:val="EA28CC15"/>
    <w:multiLevelType w:val="multilevel"/>
    <w:tmpl w:val="EA28CC15"/>
    <w:lvl w:ilvl="0" w:tentative="0">
      <w:start w:val="1"/>
      <w:numFmt w:val="decimal"/>
      <w:lvlText w:val="%1."/>
      <w:lvlJc w:val="left"/>
      <w:pPr>
        <w:ind w:left="112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48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77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805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034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262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491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719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948" w:hanging="245"/>
      </w:pPr>
      <w:rPr>
        <w:rFonts w:hint="default"/>
        <w:lang w:val="ru-RU" w:eastAsia="en-US" w:bidi="ar-SA"/>
      </w:rPr>
    </w:lvl>
  </w:abstractNum>
  <w:abstractNum w:abstractNumId="20">
    <w:nsid w:val="F066642F"/>
    <w:multiLevelType w:val="multilevel"/>
    <w:tmpl w:val="F066642F"/>
    <w:lvl w:ilvl="0" w:tentative="0">
      <w:start w:val="1"/>
      <w:numFmt w:val="decimal"/>
      <w:lvlText w:val="%1."/>
      <w:lvlJc w:val="left"/>
      <w:pPr>
        <w:ind w:left="111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48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77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805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034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262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491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719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948" w:hanging="245"/>
      </w:pPr>
      <w:rPr>
        <w:rFonts w:hint="default"/>
        <w:lang w:val="ru-RU" w:eastAsia="en-US" w:bidi="ar-SA"/>
      </w:rPr>
    </w:lvl>
  </w:abstractNum>
  <w:abstractNum w:abstractNumId="21">
    <w:nsid w:val="F1FCDEFA"/>
    <w:multiLevelType w:val="multilevel"/>
    <w:tmpl w:val="F1FCDEFA"/>
    <w:lvl w:ilvl="0" w:tentative="0">
      <w:start w:val="5"/>
      <w:numFmt w:val="decimal"/>
      <w:lvlText w:val="%1."/>
      <w:lvlJc w:val="left"/>
      <w:pPr>
        <w:ind w:left="111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64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08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52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96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41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85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29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</w:abstractNum>
  <w:abstractNum w:abstractNumId="22">
    <w:nsid w:val="F237ACA1"/>
    <w:multiLevelType w:val="multilevel"/>
    <w:tmpl w:val="F237ACA1"/>
    <w:lvl w:ilvl="0" w:tentative="0">
      <w:start w:val="0"/>
      <w:numFmt w:val="bullet"/>
      <w:lvlText w:val="-"/>
      <w:lvlJc w:val="left"/>
      <w:pPr>
        <w:ind w:left="111" w:hanging="1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95" w:hanging="1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70" w:hanging="1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45" w:hanging="1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420" w:hanging="1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996" w:hanging="1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571" w:hanging="1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146" w:hanging="1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721" w:hanging="145"/>
      </w:pPr>
      <w:rPr>
        <w:rFonts w:hint="default"/>
        <w:lang w:val="ru-RU" w:eastAsia="en-US" w:bidi="ar-SA"/>
      </w:rPr>
    </w:lvl>
  </w:abstractNum>
  <w:abstractNum w:abstractNumId="23">
    <w:nsid w:val="F2A81E1A"/>
    <w:multiLevelType w:val="multilevel"/>
    <w:tmpl w:val="F2A81E1A"/>
    <w:lvl w:ilvl="0" w:tentative="0">
      <w:start w:val="0"/>
      <w:numFmt w:val="bullet"/>
      <w:lvlText w:val="-"/>
      <w:lvlJc w:val="left"/>
      <w:pPr>
        <w:ind w:left="111" w:hanging="1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95" w:hanging="1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70" w:hanging="1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45" w:hanging="1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420" w:hanging="1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996" w:hanging="1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571" w:hanging="1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146" w:hanging="1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721" w:hanging="145"/>
      </w:pPr>
      <w:rPr>
        <w:rFonts w:hint="default"/>
        <w:lang w:val="ru-RU" w:eastAsia="en-US" w:bidi="ar-SA"/>
      </w:rPr>
    </w:lvl>
  </w:abstractNum>
  <w:abstractNum w:abstractNumId="24">
    <w:nsid w:val="F30FC083"/>
    <w:multiLevelType w:val="multilevel"/>
    <w:tmpl w:val="F30FC083"/>
    <w:lvl w:ilvl="0" w:tentative="0">
      <w:start w:val="1"/>
      <w:numFmt w:val="decimal"/>
      <w:lvlText w:val="%1."/>
      <w:lvlJc w:val="left"/>
      <w:pPr>
        <w:ind w:left="105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92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85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78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71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64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457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850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243" w:hanging="245"/>
      </w:pPr>
      <w:rPr>
        <w:rFonts w:hint="default"/>
        <w:lang w:val="ru-RU" w:eastAsia="en-US" w:bidi="ar-SA"/>
      </w:rPr>
    </w:lvl>
  </w:abstractNum>
  <w:abstractNum w:abstractNumId="25">
    <w:nsid w:val="F46CCC20"/>
    <w:multiLevelType w:val="multilevel"/>
    <w:tmpl w:val="F46CCC20"/>
    <w:lvl w:ilvl="0" w:tentative="0">
      <w:start w:val="1"/>
      <w:numFmt w:val="decimal"/>
      <w:lvlText w:val="%1."/>
      <w:lvlJc w:val="left"/>
      <w:pPr>
        <w:ind w:left="111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48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77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805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034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262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491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719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948" w:hanging="245"/>
      </w:pPr>
      <w:rPr>
        <w:rFonts w:hint="default"/>
        <w:lang w:val="ru-RU" w:eastAsia="en-US" w:bidi="ar-SA"/>
      </w:rPr>
    </w:lvl>
  </w:abstractNum>
  <w:abstractNum w:abstractNumId="26">
    <w:nsid w:val="F9718D3C"/>
    <w:multiLevelType w:val="multilevel"/>
    <w:tmpl w:val="F9718D3C"/>
    <w:lvl w:ilvl="0" w:tentative="0">
      <w:start w:val="1"/>
      <w:numFmt w:val="decimal"/>
      <w:lvlText w:val="%1."/>
      <w:lvlJc w:val="left"/>
      <w:pPr>
        <w:ind w:left="111" w:hanging="245"/>
        <w:jc w:val="left"/>
      </w:pPr>
      <w:rPr>
        <w:rFonts w:hint="default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64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08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52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96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41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85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29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</w:abstractNum>
  <w:abstractNum w:abstractNumId="27">
    <w:nsid w:val="FCC85EE2"/>
    <w:multiLevelType w:val="multilevel"/>
    <w:tmpl w:val="FCC85EE2"/>
    <w:lvl w:ilvl="0" w:tentative="0">
      <w:start w:val="0"/>
      <w:numFmt w:val="bullet"/>
      <w:lvlText w:val="*"/>
      <w:lvlJc w:val="left"/>
      <w:pPr>
        <w:ind w:left="292" w:hanging="18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18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37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555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974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392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811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0229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648" w:hanging="183"/>
      </w:pPr>
      <w:rPr>
        <w:rFonts w:hint="default"/>
        <w:lang w:val="ru-RU" w:eastAsia="en-US" w:bidi="ar-SA"/>
      </w:rPr>
    </w:lvl>
  </w:abstractNum>
  <w:abstractNum w:abstractNumId="28">
    <w:nsid w:val="01D7E1C7"/>
    <w:multiLevelType w:val="multilevel"/>
    <w:tmpl w:val="01D7E1C7"/>
    <w:lvl w:ilvl="0" w:tentative="0">
      <w:start w:val="1"/>
      <w:numFmt w:val="decimal"/>
      <w:lvlText w:val="%1."/>
      <w:lvlJc w:val="left"/>
      <w:pPr>
        <w:ind w:left="111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64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08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52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96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41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85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29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</w:abstractNum>
  <w:abstractNum w:abstractNumId="29">
    <w:nsid w:val="07F5BCC3"/>
    <w:multiLevelType w:val="multilevel"/>
    <w:tmpl w:val="07F5BCC3"/>
    <w:lvl w:ilvl="0" w:tentative="0">
      <w:start w:val="1"/>
      <w:numFmt w:val="decimal"/>
      <w:lvlText w:val="%1."/>
      <w:lvlJc w:val="left"/>
      <w:pPr>
        <w:ind w:left="111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48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77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805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034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262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491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719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948" w:hanging="245"/>
      </w:pPr>
      <w:rPr>
        <w:rFonts w:hint="default"/>
        <w:lang w:val="ru-RU" w:eastAsia="en-US" w:bidi="ar-SA"/>
      </w:rPr>
    </w:lvl>
  </w:abstractNum>
  <w:abstractNum w:abstractNumId="30">
    <w:nsid w:val="0C0E1E13"/>
    <w:multiLevelType w:val="multilevel"/>
    <w:tmpl w:val="0C0E1E13"/>
    <w:lvl w:ilvl="0" w:tentative="0">
      <w:start w:val="1"/>
      <w:numFmt w:val="decimal"/>
      <w:lvlText w:val="%1."/>
      <w:lvlJc w:val="left"/>
      <w:pPr>
        <w:ind w:left="112" w:hanging="245"/>
        <w:jc w:val="left"/>
      </w:pPr>
      <w:rPr>
        <w:rFonts w:hint="default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64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08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52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96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41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85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29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</w:abstractNum>
  <w:abstractNum w:abstractNumId="31">
    <w:nsid w:val="0DC629B0"/>
    <w:multiLevelType w:val="multilevel"/>
    <w:tmpl w:val="0DC629B0"/>
    <w:lvl w:ilvl="0" w:tentative="0">
      <w:start w:val="1"/>
      <w:numFmt w:val="decimal"/>
      <w:lvlText w:val="%1-"/>
      <w:lvlJc w:val="left"/>
      <w:pPr>
        <w:ind w:left="295" w:hanging="20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61" w:hanging="20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22" w:hanging="20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83" w:hanging="20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44" w:hanging="20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05" w:hanging="20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66" w:hanging="20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27" w:hanging="20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88" w:hanging="202"/>
      </w:pPr>
      <w:rPr>
        <w:rFonts w:hint="default"/>
        <w:lang w:val="ru-RU" w:eastAsia="en-US" w:bidi="ar-SA"/>
      </w:rPr>
    </w:lvl>
  </w:abstractNum>
  <w:abstractNum w:abstractNumId="32">
    <w:nsid w:val="10F0DB0B"/>
    <w:multiLevelType w:val="multilevel"/>
    <w:tmpl w:val="10F0DB0B"/>
    <w:lvl w:ilvl="0" w:tentative="0">
      <w:start w:val="1"/>
      <w:numFmt w:val="decimal"/>
      <w:lvlText w:val="%1."/>
      <w:lvlJc w:val="left"/>
      <w:pPr>
        <w:ind w:left="359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05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51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997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543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089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634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180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726" w:hanging="245"/>
      </w:pPr>
      <w:rPr>
        <w:rFonts w:hint="default"/>
        <w:lang w:val="ru-RU" w:eastAsia="en-US" w:bidi="ar-SA"/>
      </w:rPr>
    </w:lvl>
  </w:abstractNum>
  <w:abstractNum w:abstractNumId="33">
    <w:nsid w:val="1483906D"/>
    <w:multiLevelType w:val="multilevel"/>
    <w:tmpl w:val="1483906D"/>
    <w:lvl w:ilvl="0" w:tentative="0">
      <w:start w:val="0"/>
      <w:numFmt w:val="bullet"/>
      <w:lvlText w:val="-"/>
      <w:lvlJc w:val="left"/>
      <w:pPr>
        <w:ind w:left="111" w:hanging="1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95" w:hanging="1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70" w:hanging="1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45" w:hanging="1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420" w:hanging="1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996" w:hanging="1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571" w:hanging="1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146" w:hanging="1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721" w:hanging="145"/>
      </w:pPr>
      <w:rPr>
        <w:rFonts w:hint="default"/>
        <w:lang w:val="ru-RU" w:eastAsia="en-US" w:bidi="ar-SA"/>
      </w:rPr>
    </w:lvl>
  </w:abstractNum>
  <w:abstractNum w:abstractNumId="34">
    <w:nsid w:val="1B3FCE26"/>
    <w:multiLevelType w:val="multilevel"/>
    <w:tmpl w:val="1B3FCE26"/>
    <w:lvl w:ilvl="0" w:tentative="0">
      <w:start w:val="6"/>
      <w:numFmt w:val="decimal"/>
      <w:lvlText w:val="%1."/>
      <w:lvlJc w:val="left"/>
      <w:pPr>
        <w:ind w:left="111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64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08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52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96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41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85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29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73" w:hanging="183"/>
      </w:pPr>
      <w:rPr>
        <w:rFonts w:hint="default"/>
        <w:lang w:val="ru-RU" w:eastAsia="en-US" w:bidi="ar-SA"/>
      </w:rPr>
    </w:lvl>
  </w:abstractNum>
  <w:abstractNum w:abstractNumId="35">
    <w:nsid w:val="2007DCFD"/>
    <w:multiLevelType w:val="multilevel"/>
    <w:tmpl w:val="2007DCFD"/>
    <w:lvl w:ilvl="0" w:tentative="0">
      <w:start w:val="0"/>
      <w:numFmt w:val="bullet"/>
      <w:lvlText w:val="-"/>
      <w:lvlJc w:val="left"/>
      <w:pPr>
        <w:ind w:left="111" w:hanging="1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95" w:hanging="1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70" w:hanging="1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45" w:hanging="1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420" w:hanging="1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995" w:hanging="1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570" w:hanging="1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145" w:hanging="1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720" w:hanging="145"/>
      </w:pPr>
      <w:rPr>
        <w:rFonts w:hint="default"/>
        <w:lang w:val="ru-RU" w:eastAsia="en-US" w:bidi="ar-SA"/>
      </w:rPr>
    </w:lvl>
  </w:abstractNum>
  <w:abstractNum w:abstractNumId="36">
    <w:nsid w:val="227C9188"/>
    <w:multiLevelType w:val="multilevel"/>
    <w:tmpl w:val="227C9188"/>
    <w:lvl w:ilvl="0" w:tentative="0">
      <w:start w:val="1"/>
      <w:numFmt w:val="decimal"/>
      <w:lvlText w:val="%1."/>
      <w:lvlJc w:val="left"/>
      <w:pPr>
        <w:ind w:left="355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05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51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997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543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089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634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180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726" w:hanging="245"/>
      </w:pPr>
      <w:rPr>
        <w:rFonts w:hint="default"/>
        <w:lang w:val="ru-RU" w:eastAsia="en-US" w:bidi="ar-SA"/>
      </w:rPr>
    </w:lvl>
  </w:abstractNum>
  <w:abstractNum w:abstractNumId="37">
    <w:nsid w:val="251342A6"/>
    <w:multiLevelType w:val="multilevel"/>
    <w:tmpl w:val="251342A6"/>
    <w:lvl w:ilvl="0" w:tentative="0">
      <w:start w:val="1"/>
      <w:numFmt w:val="decimal"/>
      <w:lvlText w:val="%1."/>
      <w:lvlJc w:val="left"/>
      <w:pPr>
        <w:ind w:left="359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05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51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997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543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089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634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180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726" w:hanging="245"/>
      </w:pPr>
      <w:rPr>
        <w:rFonts w:hint="default"/>
        <w:lang w:val="ru-RU" w:eastAsia="en-US" w:bidi="ar-SA"/>
      </w:rPr>
    </w:lvl>
  </w:abstractNum>
  <w:abstractNum w:abstractNumId="38">
    <w:nsid w:val="252BF6AB"/>
    <w:multiLevelType w:val="multilevel"/>
    <w:tmpl w:val="252BF6AB"/>
    <w:lvl w:ilvl="0" w:tentative="0">
      <w:start w:val="1"/>
      <w:numFmt w:val="decimal"/>
      <w:lvlText w:val="%1."/>
      <w:lvlJc w:val="left"/>
      <w:pPr>
        <w:ind w:left="111" w:hanging="245"/>
        <w:jc w:val="left"/>
      </w:pPr>
      <w:rPr>
        <w:rFonts w:hint="default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64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08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52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96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41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85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29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</w:abstractNum>
  <w:abstractNum w:abstractNumId="39">
    <w:nsid w:val="269945CE"/>
    <w:multiLevelType w:val="multilevel"/>
    <w:tmpl w:val="269945CE"/>
    <w:lvl w:ilvl="0" w:tentative="0">
      <w:start w:val="0"/>
      <w:numFmt w:val="bullet"/>
      <w:lvlText w:val="-"/>
      <w:lvlJc w:val="left"/>
      <w:pPr>
        <w:ind w:left="111" w:hanging="1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95" w:hanging="1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70" w:hanging="1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45" w:hanging="1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420" w:hanging="1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996" w:hanging="1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571" w:hanging="1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146" w:hanging="1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721" w:hanging="145"/>
      </w:pPr>
      <w:rPr>
        <w:rFonts w:hint="default"/>
        <w:lang w:val="ru-RU" w:eastAsia="en-US" w:bidi="ar-SA"/>
      </w:rPr>
    </w:lvl>
  </w:abstractNum>
  <w:abstractNum w:abstractNumId="40">
    <w:nsid w:val="274D3D9B"/>
    <w:multiLevelType w:val="multilevel"/>
    <w:tmpl w:val="274D3D9B"/>
    <w:lvl w:ilvl="0" w:tentative="0">
      <w:start w:val="1"/>
      <w:numFmt w:val="decimal"/>
      <w:lvlText w:val="%1."/>
      <w:lvlJc w:val="left"/>
      <w:pPr>
        <w:ind w:left="111" w:hanging="245"/>
        <w:jc w:val="left"/>
      </w:pPr>
      <w:rPr>
        <w:rFonts w:hint="default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64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08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52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96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41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85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29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</w:abstractNum>
  <w:abstractNum w:abstractNumId="41">
    <w:nsid w:val="2B3F3F89"/>
    <w:multiLevelType w:val="multilevel"/>
    <w:tmpl w:val="2B3F3F89"/>
    <w:lvl w:ilvl="0" w:tentative="0">
      <w:start w:val="1"/>
      <w:numFmt w:val="decimal"/>
      <w:lvlText w:val="%1."/>
      <w:lvlJc w:val="left"/>
      <w:pPr>
        <w:ind w:left="352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32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04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376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049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721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393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066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738" w:hanging="245"/>
      </w:pPr>
      <w:rPr>
        <w:rFonts w:hint="default"/>
        <w:lang w:val="ru-RU" w:eastAsia="en-US" w:bidi="ar-SA"/>
      </w:rPr>
    </w:lvl>
  </w:abstractNum>
  <w:abstractNum w:abstractNumId="42">
    <w:nsid w:val="329A4FD1"/>
    <w:multiLevelType w:val="multilevel"/>
    <w:tmpl w:val="329A4FD1"/>
    <w:lvl w:ilvl="0" w:tentative="0">
      <w:start w:val="4"/>
      <w:numFmt w:val="decimal"/>
      <w:lvlText w:val="%1)"/>
      <w:lvlJc w:val="left"/>
      <w:pPr>
        <w:ind w:left="105" w:hanging="264"/>
        <w:jc w:val="left"/>
      </w:pPr>
      <w:rPr>
        <w:rFonts w:hint="default"/>
        <w:spacing w:val="0"/>
        <w:w w:val="100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460" w:hanging="27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967" w:hanging="27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75" w:hanging="27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83" w:hanging="27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490" w:hanging="27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98" w:hanging="27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506" w:hanging="27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013" w:hanging="274"/>
      </w:pPr>
      <w:rPr>
        <w:rFonts w:hint="default"/>
        <w:lang w:val="ru-RU" w:eastAsia="en-US" w:bidi="ar-SA"/>
      </w:rPr>
    </w:lvl>
  </w:abstractNum>
  <w:abstractNum w:abstractNumId="43">
    <w:nsid w:val="35ECE9CB"/>
    <w:multiLevelType w:val="multilevel"/>
    <w:tmpl w:val="35ECE9CB"/>
    <w:lvl w:ilvl="0" w:tentative="0">
      <w:start w:val="1"/>
      <w:numFmt w:val="decimal"/>
      <w:lvlText w:val="%1."/>
      <w:lvlJc w:val="left"/>
      <w:pPr>
        <w:ind w:left="111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48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77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805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034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262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491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719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948" w:hanging="245"/>
      </w:pPr>
      <w:rPr>
        <w:rFonts w:hint="default"/>
        <w:lang w:val="ru-RU" w:eastAsia="en-US" w:bidi="ar-SA"/>
      </w:rPr>
    </w:lvl>
  </w:abstractNum>
  <w:abstractNum w:abstractNumId="44">
    <w:nsid w:val="38EAC418"/>
    <w:multiLevelType w:val="multilevel"/>
    <w:tmpl w:val="38EAC418"/>
    <w:lvl w:ilvl="0" w:tentative="0">
      <w:start w:val="0"/>
      <w:numFmt w:val="bullet"/>
      <w:lvlText w:val="-"/>
      <w:lvlJc w:val="left"/>
      <w:pPr>
        <w:ind w:left="111" w:hanging="1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95" w:hanging="1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70" w:hanging="1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45" w:hanging="1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420" w:hanging="1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996" w:hanging="1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571" w:hanging="1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146" w:hanging="1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721" w:hanging="145"/>
      </w:pPr>
      <w:rPr>
        <w:rFonts w:hint="default"/>
        <w:lang w:val="ru-RU" w:eastAsia="en-US" w:bidi="ar-SA"/>
      </w:rPr>
    </w:lvl>
  </w:abstractNum>
  <w:abstractNum w:abstractNumId="45">
    <w:nsid w:val="3A7FBA26"/>
    <w:multiLevelType w:val="multilevel"/>
    <w:tmpl w:val="3A7FBA26"/>
    <w:lvl w:ilvl="0" w:tentative="0">
      <w:start w:val="1"/>
      <w:numFmt w:val="decimal"/>
      <w:lvlText w:val="%1-"/>
      <w:lvlJc w:val="left"/>
      <w:pPr>
        <w:ind w:left="110" w:hanging="20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89" w:hanging="20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59" w:hanging="20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29" w:hanging="20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399" w:hanging="20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969" w:hanging="20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538" w:hanging="20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108" w:hanging="20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678" w:hanging="202"/>
      </w:pPr>
      <w:rPr>
        <w:rFonts w:hint="default"/>
        <w:lang w:val="ru-RU" w:eastAsia="en-US" w:bidi="ar-SA"/>
      </w:rPr>
    </w:lvl>
  </w:abstractNum>
  <w:abstractNum w:abstractNumId="46">
    <w:nsid w:val="3D950AF9"/>
    <w:multiLevelType w:val="multilevel"/>
    <w:tmpl w:val="3D950AF9"/>
    <w:lvl w:ilvl="0" w:tentative="0">
      <w:start w:val="0"/>
      <w:numFmt w:val="bullet"/>
      <w:lvlText w:val="-"/>
      <w:lvlJc w:val="left"/>
      <w:pPr>
        <w:ind w:left="111" w:hanging="1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95" w:hanging="1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70" w:hanging="1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45" w:hanging="1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420" w:hanging="1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996" w:hanging="1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571" w:hanging="1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146" w:hanging="1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721" w:hanging="145"/>
      </w:pPr>
      <w:rPr>
        <w:rFonts w:hint="default"/>
        <w:lang w:val="ru-RU" w:eastAsia="en-US" w:bidi="ar-SA"/>
      </w:rPr>
    </w:lvl>
  </w:abstractNum>
  <w:abstractNum w:abstractNumId="47">
    <w:nsid w:val="3FE315B6"/>
    <w:multiLevelType w:val="multilevel"/>
    <w:tmpl w:val="3FE315B6"/>
    <w:lvl w:ilvl="0" w:tentative="0">
      <w:start w:val="1"/>
      <w:numFmt w:val="decimal"/>
      <w:lvlText w:val="%1."/>
      <w:lvlJc w:val="left"/>
      <w:pPr>
        <w:ind w:left="355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96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32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68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704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40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376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712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048" w:hanging="245"/>
      </w:pPr>
      <w:rPr>
        <w:rFonts w:hint="default"/>
        <w:lang w:val="ru-RU" w:eastAsia="en-US" w:bidi="ar-SA"/>
      </w:rPr>
    </w:lvl>
  </w:abstractNum>
  <w:abstractNum w:abstractNumId="48">
    <w:nsid w:val="408860E8"/>
    <w:multiLevelType w:val="multilevel"/>
    <w:tmpl w:val="408860E8"/>
    <w:lvl w:ilvl="0" w:tentative="0">
      <w:start w:val="0"/>
      <w:numFmt w:val="bullet"/>
      <w:lvlText w:val="-"/>
      <w:lvlJc w:val="left"/>
      <w:pPr>
        <w:ind w:left="111" w:hanging="1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95" w:hanging="1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70" w:hanging="1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45" w:hanging="1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420" w:hanging="1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996" w:hanging="1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571" w:hanging="1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146" w:hanging="1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721" w:hanging="145"/>
      </w:pPr>
      <w:rPr>
        <w:rFonts w:hint="default"/>
        <w:lang w:val="ru-RU" w:eastAsia="en-US" w:bidi="ar-SA"/>
      </w:rPr>
    </w:lvl>
  </w:abstractNum>
  <w:abstractNum w:abstractNumId="49">
    <w:nsid w:val="40F245EA"/>
    <w:multiLevelType w:val="multilevel"/>
    <w:tmpl w:val="40F245EA"/>
    <w:lvl w:ilvl="0" w:tentative="0">
      <w:start w:val="1"/>
      <w:numFmt w:val="decimal"/>
      <w:lvlText w:val="%1."/>
      <w:lvlJc w:val="left"/>
      <w:pPr>
        <w:ind w:left="359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05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51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997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543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089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634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180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726" w:hanging="245"/>
      </w:pPr>
      <w:rPr>
        <w:rFonts w:hint="default"/>
        <w:lang w:val="ru-RU" w:eastAsia="en-US" w:bidi="ar-SA"/>
      </w:rPr>
    </w:lvl>
  </w:abstractNum>
  <w:abstractNum w:abstractNumId="50">
    <w:nsid w:val="4258023A"/>
    <w:multiLevelType w:val="multilevel"/>
    <w:tmpl w:val="4258023A"/>
    <w:lvl w:ilvl="0" w:tentative="0">
      <w:start w:val="3"/>
      <w:numFmt w:val="decimal"/>
      <w:lvlText w:val="%1."/>
      <w:lvlJc w:val="left"/>
      <w:pPr>
        <w:ind w:left="111" w:hanging="245"/>
        <w:jc w:val="left"/>
      </w:pPr>
      <w:rPr>
        <w:rFonts w:hint="default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64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08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52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96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41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85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29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</w:abstractNum>
  <w:abstractNum w:abstractNumId="51">
    <w:nsid w:val="4AD1D84F"/>
    <w:multiLevelType w:val="multilevel"/>
    <w:tmpl w:val="4AD1D84F"/>
    <w:lvl w:ilvl="0" w:tentative="0">
      <w:start w:val="3"/>
      <w:numFmt w:val="decimal"/>
      <w:lvlText w:val="%1."/>
      <w:lvlJc w:val="left"/>
      <w:pPr>
        <w:ind w:left="111" w:hanging="245"/>
        <w:jc w:val="left"/>
      </w:pPr>
      <w:rPr>
        <w:rFonts w:hint="default"/>
        <w:spacing w:val="0"/>
        <w:w w:val="89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64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08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52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96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41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85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29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</w:abstractNum>
  <w:abstractNum w:abstractNumId="52">
    <w:nsid w:val="4D63189B"/>
    <w:multiLevelType w:val="multilevel"/>
    <w:tmpl w:val="4D63189B"/>
    <w:lvl w:ilvl="0" w:tentative="0">
      <w:start w:val="2"/>
      <w:numFmt w:val="decimal"/>
      <w:lvlText w:val="%1."/>
      <w:lvlJc w:val="left"/>
      <w:pPr>
        <w:ind w:left="355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05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51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997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543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089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634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180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726" w:hanging="245"/>
      </w:pPr>
      <w:rPr>
        <w:rFonts w:hint="default"/>
        <w:lang w:val="ru-RU" w:eastAsia="en-US" w:bidi="ar-SA"/>
      </w:rPr>
    </w:lvl>
  </w:abstractNum>
  <w:abstractNum w:abstractNumId="53">
    <w:nsid w:val="4FA7FC34"/>
    <w:multiLevelType w:val="multilevel"/>
    <w:tmpl w:val="4FA7FC34"/>
    <w:lvl w:ilvl="0" w:tentative="0">
      <w:start w:val="5"/>
      <w:numFmt w:val="decimal"/>
      <w:lvlText w:val="%1."/>
      <w:lvlJc w:val="left"/>
      <w:pPr>
        <w:ind w:left="111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64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08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52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96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41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85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29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</w:abstractNum>
  <w:abstractNum w:abstractNumId="54">
    <w:nsid w:val="4FB438A5"/>
    <w:multiLevelType w:val="multilevel"/>
    <w:tmpl w:val="4FB438A5"/>
    <w:lvl w:ilvl="0" w:tentative="0">
      <w:start w:val="1"/>
      <w:numFmt w:val="decimal"/>
      <w:lvlText w:val="%1."/>
      <w:lvlJc w:val="left"/>
      <w:pPr>
        <w:ind w:left="355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05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51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997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543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089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634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180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726" w:hanging="245"/>
      </w:pPr>
      <w:rPr>
        <w:rFonts w:hint="default"/>
        <w:lang w:val="ru-RU" w:eastAsia="en-US" w:bidi="ar-SA"/>
      </w:rPr>
    </w:lvl>
  </w:abstractNum>
  <w:abstractNum w:abstractNumId="55">
    <w:nsid w:val="51C4BC33"/>
    <w:multiLevelType w:val="multilevel"/>
    <w:tmpl w:val="51C4BC33"/>
    <w:lvl w:ilvl="0" w:tentative="0">
      <w:start w:val="0"/>
      <w:numFmt w:val="bullet"/>
      <w:lvlText w:val="-"/>
      <w:lvlJc w:val="left"/>
      <w:pPr>
        <w:ind w:left="110" w:hanging="20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38" w:hanging="20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56" w:hanging="20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74" w:hanging="20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93" w:hanging="20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711" w:hanging="20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9229" w:hanging="20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0748" w:hanging="20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2266" w:hanging="202"/>
      </w:pPr>
      <w:rPr>
        <w:rFonts w:hint="default"/>
        <w:lang w:val="ru-RU" w:eastAsia="en-US" w:bidi="ar-SA"/>
      </w:rPr>
    </w:lvl>
  </w:abstractNum>
  <w:abstractNum w:abstractNumId="56">
    <w:nsid w:val="63B12E74"/>
    <w:multiLevelType w:val="multilevel"/>
    <w:tmpl w:val="63B12E74"/>
    <w:lvl w:ilvl="0" w:tentative="0">
      <w:start w:val="2"/>
      <w:numFmt w:val="decimal"/>
      <w:lvlText w:val="%1)"/>
      <w:lvlJc w:val="left"/>
      <w:pPr>
        <w:ind w:left="368" w:hanging="264"/>
        <w:jc w:val="left"/>
      </w:pPr>
      <w:rPr>
        <w:rFonts w:hint="default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26" w:hanging="2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92" w:hanging="2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58" w:hanging="2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825" w:hanging="2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191" w:hanging="2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557" w:hanging="2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924" w:hanging="2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290" w:hanging="264"/>
      </w:pPr>
      <w:rPr>
        <w:rFonts w:hint="default"/>
        <w:lang w:val="ru-RU" w:eastAsia="en-US" w:bidi="ar-SA"/>
      </w:rPr>
    </w:lvl>
  </w:abstractNum>
  <w:abstractNum w:abstractNumId="57">
    <w:nsid w:val="659EB354"/>
    <w:multiLevelType w:val="multilevel"/>
    <w:tmpl w:val="659EB354"/>
    <w:lvl w:ilvl="0" w:tentative="0">
      <w:start w:val="0"/>
      <w:numFmt w:val="bullet"/>
      <w:lvlText w:val="-"/>
      <w:lvlJc w:val="left"/>
      <w:pPr>
        <w:ind w:left="113" w:hanging="1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95" w:hanging="1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70" w:hanging="1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45" w:hanging="1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420" w:hanging="1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995" w:hanging="1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570" w:hanging="1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145" w:hanging="1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720" w:hanging="145"/>
      </w:pPr>
      <w:rPr>
        <w:rFonts w:hint="default"/>
        <w:lang w:val="ru-RU" w:eastAsia="en-US" w:bidi="ar-SA"/>
      </w:rPr>
    </w:lvl>
  </w:abstractNum>
  <w:abstractNum w:abstractNumId="58">
    <w:nsid w:val="6AFC2A1C"/>
    <w:multiLevelType w:val="multilevel"/>
    <w:tmpl w:val="6AFC2A1C"/>
    <w:lvl w:ilvl="0" w:tentative="0">
      <w:start w:val="3"/>
      <w:numFmt w:val="decimal"/>
      <w:lvlText w:val="%1."/>
      <w:lvlJc w:val="left"/>
      <w:pPr>
        <w:ind w:left="111" w:hanging="245"/>
        <w:jc w:val="left"/>
      </w:pPr>
      <w:rPr>
        <w:rFonts w:hint="default"/>
        <w:spacing w:val="0"/>
        <w:w w:val="89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64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08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52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96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41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85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29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</w:abstractNum>
  <w:abstractNum w:abstractNumId="59">
    <w:nsid w:val="6C0BE2D1"/>
    <w:multiLevelType w:val="multilevel"/>
    <w:tmpl w:val="6C0BE2D1"/>
    <w:lvl w:ilvl="0" w:tentative="0">
      <w:start w:val="1"/>
      <w:numFmt w:val="decimal"/>
      <w:lvlText w:val="%1."/>
      <w:lvlJc w:val="left"/>
      <w:pPr>
        <w:ind w:left="111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64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08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52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96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41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85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29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</w:abstractNum>
  <w:abstractNum w:abstractNumId="60">
    <w:nsid w:val="6D423078"/>
    <w:multiLevelType w:val="multilevel"/>
    <w:tmpl w:val="6D423078"/>
    <w:lvl w:ilvl="0" w:tentative="0">
      <w:start w:val="1"/>
      <w:numFmt w:val="decimal"/>
      <w:lvlText w:val="%1."/>
      <w:lvlJc w:val="left"/>
      <w:pPr>
        <w:ind w:left="359" w:hanging="28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76" w:hanging="28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93" w:hanging="28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09" w:hanging="28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26" w:hanging="28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43" w:hanging="28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59" w:hanging="28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76" w:hanging="28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292" w:hanging="288"/>
      </w:pPr>
      <w:rPr>
        <w:rFonts w:hint="default"/>
        <w:lang w:val="ru-RU" w:eastAsia="en-US" w:bidi="ar-SA"/>
      </w:rPr>
    </w:lvl>
  </w:abstractNum>
  <w:abstractNum w:abstractNumId="61">
    <w:nsid w:val="70F95E71"/>
    <w:multiLevelType w:val="multilevel"/>
    <w:tmpl w:val="70F95E71"/>
    <w:lvl w:ilvl="0" w:tentative="0">
      <w:start w:val="3"/>
      <w:numFmt w:val="decimal"/>
      <w:lvlText w:val="%1."/>
      <w:lvlJc w:val="left"/>
      <w:pPr>
        <w:ind w:left="83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ind w:left="974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81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83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84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86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487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789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090" w:hanging="144"/>
      </w:pPr>
      <w:rPr>
        <w:rFonts w:hint="default"/>
        <w:lang w:val="ru-RU" w:eastAsia="en-US" w:bidi="ar-SA"/>
      </w:rPr>
    </w:lvl>
  </w:abstractNum>
  <w:abstractNum w:abstractNumId="62">
    <w:nsid w:val="744F3566"/>
    <w:multiLevelType w:val="multilevel"/>
    <w:tmpl w:val="744F3566"/>
    <w:lvl w:ilvl="0" w:tentative="0">
      <w:start w:val="1"/>
      <w:numFmt w:val="decimal"/>
      <w:lvlText w:val="%1."/>
      <w:lvlJc w:val="left"/>
      <w:pPr>
        <w:ind w:left="83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25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10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9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767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52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137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323" w:hanging="360"/>
      </w:pPr>
      <w:rPr>
        <w:rFonts w:hint="default"/>
        <w:lang w:val="ru-RU" w:eastAsia="en-US" w:bidi="ar-SA"/>
      </w:rPr>
    </w:lvl>
  </w:abstractNum>
  <w:abstractNum w:abstractNumId="63">
    <w:nsid w:val="7499D7B3"/>
    <w:multiLevelType w:val="multilevel"/>
    <w:tmpl w:val="7499D7B3"/>
    <w:lvl w:ilvl="0" w:tentative="0">
      <w:start w:val="5"/>
      <w:numFmt w:val="decimal"/>
      <w:lvlText w:val="%1."/>
      <w:lvlJc w:val="left"/>
      <w:pPr>
        <w:ind w:left="111" w:hanging="23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64" w:hanging="23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08" w:hanging="23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52" w:hanging="23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96" w:hanging="23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41" w:hanging="23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85" w:hanging="23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29" w:hanging="23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73" w:hanging="235"/>
      </w:pPr>
      <w:rPr>
        <w:rFonts w:hint="default"/>
        <w:lang w:val="ru-RU" w:eastAsia="en-US" w:bidi="ar-SA"/>
      </w:rPr>
    </w:lvl>
  </w:abstractNum>
  <w:num w:numId="1">
    <w:abstractNumId w:val="41"/>
  </w:num>
  <w:num w:numId="2">
    <w:abstractNumId w:val="55"/>
  </w:num>
  <w:num w:numId="3">
    <w:abstractNumId w:val="13"/>
  </w:num>
  <w:num w:numId="4">
    <w:abstractNumId w:val="3"/>
  </w:num>
  <w:num w:numId="5">
    <w:abstractNumId w:val="37"/>
  </w:num>
  <w:num w:numId="6">
    <w:abstractNumId w:val="49"/>
  </w:num>
  <w:num w:numId="7">
    <w:abstractNumId w:val="32"/>
  </w:num>
  <w:num w:numId="8">
    <w:abstractNumId w:val="52"/>
  </w:num>
  <w:num w:numId="9">
    <w:abstractNumId w:val="54"/>
  </w:num>
  <w:num w:numId="10">
    <w:abstractNumId w:val="36"/>
  </w:num>
  <w:num w:numId="11">
    <w:abstractNumId w:val="18"/>
  </w:num>
  <w:num w:numId="12">
    <w:abstractNumId w:val="4"/>
  </w:num>
  <w:num w:numId="13">
    <w:abstractNumId w:val="45"/>
  </w:num>
  <w:num w:numId="14">
    <w:abstractNumId w:val="47"/>
  </w:num>
  <w:num w:numId="15">
    <w:abstractNumId w:val="31"/>
  </w:num>
  <w:num w:numId="16">
    <w:abstractNumId w:val="60"/>
  </w:num>
  <w:num w:numId="17">
    <w:abstractNumId w:val="17"/>
  </w:num>
  <w:num w:numId="18">
    <w:abstractNumId w:val="35"/>
  </w:num>
  <w:num w:numId="19">
    <w:abstractNumId w:val="30"/>
  </w:num>
  <w:num w:numId="20">
    <w:abstractNumId w:val="19"/>
  </w:num>
  <w:num w:numId="21">
    <w:abstractNumId w:val="22"/>
  </w:num>
  <w:num w:numId="22">
    <w:abstractNumId w:val="15"/>
  </w:num>
  <w:num w:numId="23">
    <w:abstractNumId w:val="50"/>
  </w:num>
  <w:num w:numId="24">
    <w:abstractNumId w:val="25"/>
  </w:num>
  <w:num w:numId="25">
    <w:abstractNumId w:val="2"/>
  </w:num>
  <w:num w:numId="26">
    <w:abstractNumId w:val="21"/>
  </w:num>
  <w:num w:numId="27">
    <w:abstractNumId w:val="28"/>
  </w:num>
  <w:num w:numId="28">
    <w:abstractNumId w:val="11"/>
  </w:num>
  <w:num w:numId="29">
    <w:abstractNumId w:val="44"/>
  </w:num>
  <w:num w:numId="30">
    <w:abstractNumId w:val="58"/>
  </w:num>
  <w:num w:numId="31">
    <w:abstractNumId w:val="16"/>
  </w:num>
  <w:num w:numId="32">
    <w:abstractNumId w:val="6"/>
  </w:num>
  <w:num w:numId="33">
    <w:abstractNumId w:val="0"/>
  </w:num>
  <w:num w:numId="34">
    <w:abstractNumId w:val="7"/>
  </w:num>
  <w:num w:numId="35">
    <w:abstractNumId w:val="29"/>
  </w:num>
  <w:num w:numId="36">
    <w:abstractNumId w:val="9"/>
  </w:num>
  <w:num w:numId="37">
    <w:abstractNumId w:val="23"/>
  </w:num>
  <w:num w:numId="38">
    <w:abstractNumId w:val="38"/>
  </w:num>
  <w:num w:numId="39">
    <w:abstractNumId w:val="51"/>
  </w:num>
  <w:num w:numId="40">
    <w:abstractNumId w:val="8"/>
  </w:num>
  <w:num w:numId="41">
    <w:abstractNumId w:val="46"/>
  </w:num>
  <w:num w:numId="42">
    <w:abstractNumId w:val="34"/>
  </w:num>
  <w:num w:numId="43">
    <w:abstractNumId w:val="33"/>
  </w:num>
  <w:num w:numId="44">
    <w:abstractNumId w:val="26"/>
  </w:num>
  <w:num w:numId="45">
    <w:abstractNumId w:val="43"/>
  </w:num>
  <w:num w:numId="46">
    <w:abstractNumId w:val="10"/>
  </w:num>
  <w:num w:numId="47">
    <w:abstractNumId w:val="53"/>
  </w:num>
  <w:num w:numId="48">
    <w:abstractNumId w:val="48"/>
  </w:num>
  <w:num w:numId="49">
    <w:abstractNumId w:val="40"/>
  </w:num>
  <w:num w:numId="50">
    <w:abstractNumId w:val="20"/>
  </w:num>
  <w:num w:numId="51">
    <w:abstractNumId w:val="5"/>
  </w:num>
  <w:num w:numId="52">
    <w:abstractNumId w:val="63"/>
  </w:num>
  <w:num w:numId="53">
    <w:abstractNumId w:val="39"/>
  </w:num>
  <w:num w:numId="54">
    <w:abstractNumId w:val="59"/>
  </w:num>
  <w:num w:numId="55">
    <w:abstractNumId w:val="1"/>
  </w:num>
  <w:num w:numId="56">
    <w:abstractNumId w:val="57"/>
  </w:num>
  <w:num w:numId="57">
    <w:abstractNumId w:val="12"/>
  </w:num>
  <w:num w:numId="58">
    <w:abstractNumId w:val="56"/>
  </w:num>
  <w:num w:numId="59">
    <w:abstractNumId w:val="42"/>
  </w:num>
  <w:num w:numId="60">
    <w:abstractNumId w:val="62"/>
  </w:num>
  <w:num w:numId="61">
    <w:abstractNumId w:val="61"/>
  </w:num>
  <w:num w:numId="62">
    <w:abstractNumId w:val="14"/>
  </w:num>
  <w:num w:numId="63">
    <w:abstractNumId w:val="24"/>
  </w:num>
  <w:num w:numId="6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compatSetting w:name="compatibilityMode" w:uri="http://schemas.microsoft.com/office/word" w:val="14"/>
  </w:compat>
  <w:rsids>
    <w:rsidRoot w:val="00000000"/>
    <w:rsid w:val="28C141AC"/>
    <w:rsid w:val="386C1C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spacing w:before="3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ru-RU" w:eastAsia="en-US" w:bidi="ar-SA"/>
    </w:rPr>
  </w:style>
  <w:style w:type="paragraph" w:customStyle="1" w:styleId="7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42</Pages>
  <TotalTime>1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2026-03-03T02:04:00Z</dcterms:created>
  <dc:creator>Дюсенбина Инна</dc:creator>
  <cp:lastModifiedBy>merey</cp:lastModifiedBy>
  <dcterms:modified xsi:type="dcterms:W3CDTF">2026-03-27T00:47:37Z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2026-03-03T00:00:00Z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1049-12.2.0.23196</vt:lpwstr>
  </property>
  <property fmtid="{D5CDD505-2E9C-101B-9397-08002B2CF9AE}" pid="7" name="ICV">
    <vt:lpwstr>05F6B84058184EC2B39C8D10889ACBDB_12</vt:lpwstr>
  </property>
</Properties>
</file>